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30391" w14:textId="484074EC" w:rsidR="4DEDAD27" w:rsidRDefault="0079319E" w:rsidP="0079319E">
      <w:pPr>
        <w:jc w:val="center"/>
        <w:rPr>
          <w:b/>
          <w:bCs/>
          <w:sz w:val="28"/>
          <w:szCs w:val="28"/>
          <w:lang w:val="en-GB"/>
        </w:rPr>
      </w:pPr>
      <w:r>
        <w:rPr>
          <w:b/>
          <w:bCs/>
          <w:noProof/>
          <w:sz w:val="28"/>
          <w:szCs w:val="28"/>
          <w:lang w:val="en-GB"/>
        </w:rPr>
        <w:drawing>
          <wp:inline distT="0" distB="0" distL="0" distR="0" wp14:anchorId="00D9DEB9" wp14:editId="6D49BCA1">
            <wp:extent cx="5943600" cy="8105775"/>
            <wp:effectExtent l="0" t="0" r="0" b="9525"/>
            <wp:docPr id="2016855509" name="Picture 1" descr="A poster with text and images of a red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5509" name="Picture 1" descr="A poster with text and images of a red suitca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05775"/>
                    </a:xfrm>
                    <a:prstGeom prst="rect">
                      <a:avLst/>
                    </a:prstGeom>
                  </pic:spPr>
                </pic:pic>
              </a:graphicData>
            </a:graphic>
          </wp:inline>
        </w:drawing>
      </w:r>
    </w:p>
    <w:p w14:paraId="6BCB71C6" w14:textId="1006931F" w:rsidR="6DF44600" w:rsidRDefault="27497D1D" w:rsidP="65939BE1">
      <w:pPr>
        <w:jc w:val="center"/>
        <w:rPr>
          <w:b/>
          <w:bCs/>
          <w:sz w:val="28"/>
          <w:szCs w:val="28"/>
          <w:lang w:val="en-GB"/>
        </w:rPr>
      </w:pPr>
      <w:r w:rsidRPr="0630BD58">
        <w:rPr>
          <w:b/>
          <w:bCs/>
          <w:sz w:val="28"/>
          <w:szCs w:val="28"/>
          <w:lang w:val="en-GB"/>
        </w:rPr>
        <w:lastRenderedPageBreak/>
        <w:t>Adventure seekers, multi-generational trips, and th</w:t>
      </w:r>
      <w:r w:rsidR="13EAC17C" w:rsidRPr="0630BD58">
        <w:rPr>
          <w:b/>
          <w:bCs/>
          <w:sz w:val="28"/>
          <w:szCs w:val="28"/>
          <w:lang w:val="en-GB"/>
        </w:rPr>
        <w:t>is</w:t>
      </w:r>
      <w:r w:rsidRPr="0630BD58">
        <w:rPr>
          <w:b/>
          <w:bCs/>
          <w:sz w:val="28"/>
          <w:szCs w:val="28"/>
          <w:lang w:val="en-GB"/>
        </w:rPr>
        <w:t xml:space="preserve"> year’s </w:t>
      </w:r>
      <w:r w:rsidR="1BF92C53" w:rsidRPr="0630BD58">
        <w:rPr>
          <w:b/>
          <w:bCs/>
          <w:sz w:val="28"/>
          <w:szCs w:val="28"/>
          <w:lang w:val="en-GB"/>
        </w:rPr>
        <w:t>biggest</w:t>
      </w:r>
      <w:r w:rsidRPr="0630BD58">
        <w:rPr>
          <w:b/>
          <w:bCs/>
          <w:sz w:val="28"/>
          <w:szCs w:val="28"/>
          <w:lang w:val="en-GB"/>
        </w:rPr>
        <w:t xml:space="preserve"> spenders: Sabre </w:t>
      </w:r>
      <w:r w:rsidR="1DEFDB94" w:rsidRPr="0630BD58">
        <w:rPr>
          <w:b/>
          <w:bCs/>
          <w:sz w:val="28"/>
          <w:szCs w:val="28"/>
          <w:lang w:val="en-GB"/>
        </w:rPr>
        <w:t xml:space="preserve">survey results </w:t>
      </w:r>
      <w:r w:rsidR="7CE644F0" w:rsidRPr="0630BD58">
        <w:rPr>
          <w:b/>
          <w:bCs/>
          <w:sz w:val="28"/>
          <w:szCs w:val="28"/>
          <w:lang w:val="en-GB"/>
        </w:rPr>
        <w:t>reveal</w:t>
      </w:r>
      <w:r w:rsidR="4195250A" w:rsidRPr="0630BD58">
        <w:rPr>
          <w:b/>
          <w:bCs/>
          <w:sz w:val="28"/>
          <w:szCs w:val="28"/>
          <w:lang w:val="en-GB"/>
        </w:rPr>
        <w:t xml:space="preserve"> </w:t>
      </w:r>
      <w:r w:rsidRPr="0630BD58">
        <w:rPr>
          <w:b/>
          <w:bCs/>
          <w:sz w:val="28"/>
          <w:szCs w:val="28"/>
          <w:lang w:val="en-GB"/>
        </w:rPr>
        <w:t xml:space="preserve">2025’s </w:t>
      </w:r>
      <w:r w:rsidR="4A2C8BF4" w:rsidRPr="0630BD58">
        <w:rPr>
          <w:b/>
          <w:bCs/>
          <w:sz w:val="28"/>
          <w:szCs w:val="28"/>
          <w:lang w:val="en-GB"/>
        </w:rPr>
        <w:t>key</w:t>
      </w:r>
      <w:r w:rsidRPr="0630BD58">
        <w:rPr>
          <w:b/>
          <w:bCs/>
          <w:sz w:val="28"/>
          <w:szCs w:val="28"/>
          <w:lang w:val="en-GB"/>
        </w:rPr>
        <w:t xml:space="preserve"> travel trends</w:t>
      </w:r>
    </w:p>
    <w:p w14:paraId="7AEB5C6E" w14:textId="205E97EC" w:rsidR="5AEC6C0C" w:rsidRDefault="5AEC6C0C" w:rsidP="65939BE1">
      <w:pPr>
        <w:rPr>
          <w:b/>
          <w:bCs/>
          <w:sz w:val="28"/>
          <w:szCs w:val="28"/>
          <w:lang w:val="en-GB"/>
        </w:rPr>
      </w:pPr>
      <w:r>
        <w:rPr>
          <w:noProof/>
        </w:rPr>
        <w:drawing>
          <wp:inline distT="0" distB="0" distL="0" distR="0" wp14:anchorId="573C9DE3" wp14:editId="51499028">
            <wp:extent cx="5943600" cy="3419475"/>
            <wp:effectExtent l="0" t="0" r="0" b="0"/>
            <wp:docPr id="910124162" name="Picture 91012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20F021F8" w14:textId="77777777" w:rsidR="00417116" w:rsidRDefault="00417116" w:rsidP="0321D6F1">
      <w:pPr>
        <w:rPr>
          <w:lang w:val="en-GB"/>
        </w:rPr>
      </w:pPr>
    </w:p>
    <w:p w14:paraId="586DB7BA" w14:textId="29A458D1" w:rsidR="0BCCEB21" w:rsidRPr="00775B2E" w:rsidRDefault="0BCCEB21" w:rsidP="0321D6F1">
      <w:pPr>
        <w:rPr>
          <w:lang w:val="en-GB"/>
        </w:rPr>
      </w:pPr>
      <w:r w:rsidRPr="00775B2E">
        <w:rPr>
          <w:lang w:val="en-GB"/>
        </w:rPr>
        <w:t xml:space="preserve">What truly matters to </w:t>
      </w:r>
      <w:proofErr w:type="spellStart"/>
      <w:r w:rsidRPr="00775B2E">
        <w:rPr>
          <w:lang w:val="en-GB"/>
        </w:rPr>
        <w:t>travelers</w:t>
      </w:r>
      <w:proofErr w:type="spellEnd"/>
      <w:r w:rsidRPr="00775B2E">
        <w:rPr>
          <w:lang w:val="en-GB"/>
        </w:rPr>
        <w:t xml:space="preserve"> when planning their </w:t>
      </w:r>
      <w:r w:rsidR="34120BD1" w:rsidRPr="00775B2E">
        <w:rPr>
          <w:lang w:val="en-GB"/>
        </w:rPr>
        <w:t xml:space="preserve">leisure trips in 2025? </w:t>
      </w:r>
      <w:proofErr w:type="gramStart"/>
      <w:r w:rsidR="34120BD1" w:rsidRPr="00775B2E">
        <w:rPr>
          <w:lang w:val="en-GB"/>
        </w:rPr>
        <w:t>And,</w:t>
      </w:r>
      <w:proofErr w:type="gramEnd"/>
      <w:r w:rsidR="34120BD1" w:rsidRPr="00775B2E">
        <w:rPr>
          <w:lang w:val="en-GB"/>
        </w:rPr>
        <w:t xml:space="preserve"> what insights can the travel industry gain? </w:t>
      </w:r>
      <w:r w:rsidRPr="00775B2E">
        <w:rPr>
          <w:lang w:val="en-GB"/>
        </w:rPr>
        <w:t>For the second consecutive year, Sabre, a leading travel technology innovator, surveyed its global team members to discover what travel industry insiders prioritize when booking their own vacations.</w:t>
      </w:r>
      <w:r w:rsidR="1CCF3C99" w:rsidRPr="00775B2E">
        <w:rPr>
          <w:lang w:val="en-GB"/>
        </w:rPr>
        <w:t xml:space="preserve"> Combined with Sabre’s rich industry data, the results reveal 10 key trends shaping how we travel this year: </w:t>
      </w:r>
    </w:p>
    <w:p w14:paraId="2CCBCF33" w14:textId="0147889B" w:rsidR="007D431D" w:rsidRPr="00775B2E" w:rsidRDefault="55EFF282" w:rsidP="0321D6F1">
      <w:pPr>
        <w:pStyle w:val="ListParagraph"/>
        <w:numPr>
          <w:ilvl w:val="0"/>
          <w:numId w:val="14"/>
        </w:numPr>
        <w:rPr>
          <w:i/>
          <w:iCs/>
          <w:lang w:val="en-GB"/>
        </w:rPr>
      </w:pPr>
      <w:r w:rsidRPr="00775B2E">
        <w:rPr>
          <w:b/>
          <w:bCs/>
          <w:i/>
          <w:iCs/>
          <w:lang w:val="en-GB"/>
        </w:rPr>
        <w:t xml:space="preserve">Multi-tripping: </w:t>
      </w:r>
      <w:r w:rsidR="6AB5C62B" w:rsidRPr="00775B2E">
        <w:rPr>
          <w:i/>
          <w:iCs/>
          <w:lang w:val="en-GB"/>
        </w:rPr>
        <w:t xml:space="preserve">Most </w:t>
      </w:r>
      <w:r w:rsidR="74E36BA3" w:rsidRPr="00775B2E">
        <w:rPr>
          <w:i/>
          <w:iCs/>
          <w:lang w:val="en-GB"/>
        </w:rPr>
        <w:t>survey respondents are planning to take at least</w:t>
      </w:r>
      <w:r w:rsidR="000F0487" w:rsidRPr="00775B2E">
        <w:rPr>
          <w:i/>
          <w:iCs/>
          <w:lang w:val="en-GB"/>
        </w:rPr>
        <w:t xml:space="preserve"> two</w:t>
      </w:r>
      <w:r w:rsidR="74E36BA3" w:rsidRPr="00775B2E">
        <w:rPr>
          <w:i/>
          <w:iCs/>
          <w:lang w:val="en-GB"/>
        </w:rPr>
        <w:t xml:space="preserve"> vacations, and a significant proportion are planning </w:t>
      </w:r>
      <w:r w:rsidR="6B77E006" w:rsidRPr="00775B2E">
        <w:rPr>
          <w:i/>
          <w:iCs/>
          <w:lang w:val="en-GB"/>
        </w:rPr>
        <w:t xml:space="preserve">four or more leisure </w:t>
      </w:r>
      <w:proofErr w:type="gramStart"/>
      <w:r w:rsidR="6B77E006" w:rsidRPr="00775B2E">
        <w:rPr>
          <w:i/>
          <w:iCs/>
          <w:lang w:val="en-GB"/>
        </w:rPr>
        <w:t>trips</w:t>
      </w:r>
      <w:r w:rsidR="42B0853E" w:rsidRPr="00775B2E">
        <w:rPr>
          <w:i/>
          <w:iCs/>
          <w:lang w:val="en-GB"/>
        </w:rPr>
        <w:t>;</w:t>
      </w:r>
      <w:proofErr w:type="gramEnd"/>
    </w:p>
    <w:p w14:paraId="58E61E17" w14:textId="50CACFCB" w:rsidR="00F73C58" w:rsidRPr="00775B2E" w:rsidRDefault="15F88BEC" w:rsidP="4DEDAD27">
      <w:pPr>
        <w:pStyle w:val="ListParagraph"/>
        <w:numPr>
          <w:ilvl w:val="0"/>
          <w:numId w:val="14"/>
        </w:numPr>
        <w:rPr>
          <w:i/>
          <w:iCs/>
          <w:lang w:val="en-GB"/>
        </w:rPr>
      </w:pPr>
      <w:r w:rsidRPr="4DEDAD27">
        <w:rPr>
          <w:i/>
          <w:iCs/>
          <w:lang w:val="en-GB"/>
        </w:rPr>
        <w:t xml:space="preserve">Travelers from </w:t>
      </w:r>
      <w:r w:rsidR="53787315" w:rsidRPr="4DEDAD27">
        <w:rPr>
          <w:b/>
          <w:bCs/>
          <w:i/>
          <w:iCs/>
          <w:lang w:val="en-GB"/>
        </w:rPr>
        <w:t>Asia</w:t>
      </w:r>
      <w:r w:rsidR="18C73DF8" w:rsidRPr="4DEDAD27">
        <w:rPr>
          <w:b/>
          <w:bCs/>
          <w:i/>
          <w:iCs/>
          <w:lang w:val="en-GB"/>
        </w:rPr>
        <w:t xml:space="preserve"> </w:t>
      </w:r>
      <w:r w:rsidR="53787315" w:rsidRPr="4DEDAD27">
        <w:rPr>
          <w:b/>
          <w:bCs/>
          <w:i/>
          <w:iCs/>
          <w:lang w:val="en-GB"/>
        </w:rPr>
        <w:t>Pacific</w:t>
      </w:r>
      <w:r w:rsidRPr="4DEDAD27">
        <w:rPr>
          <w:b/>
          <w:bCs/>
          <w:i/>
          <w:iCs/>
          <w:lang w:val="en-GB"/>
        </w:rPr>
        <w:t xml:space="preserve"> </w:t>
      </w:r>
      <w:r w:rsidRPr="4DEDAD27">
        <w:rPr>
          <w:i/>
          <w:iCs/>
          <w:lang w:val="en-GB"/>
        </w:rPr>
        <w:t xml:space="preserve">are leading the way </w:t>
      </w:r>
      <w:r w:rsidR="6018C132" w:rsidRPr="4DEDAD27">
        <w:rPr>
          <w:i/>
          <w:iCs/>
          <w:lang w:val="en-GB"/>
        </w:rPr>
        <w:t>when it comes to</w:t>
      </w:r>
      <w:r w:rsidRPr="4DEDAD27">
        <w:rPr>
          <w:i/>
          <w:iCs/>
          <w:lang w:val="en-GB"/>
        </w:rPr>
        <w:t xml:space="preserve"> 2025 travel plans, with </w:t>
      </w:r>
      <w:r w:rsidR="64488604" w:rsidRPr="4DEDAD27">
        <w:rPr>
          <w:i/>
          <w:iCs/>
          <w:lang w:val="en-GB"/>
        </w:rPr>
        <w:t>a</w:t>
      </w:r>
      <w:r w:rsidR="066FFB7E" w:rsidRPr="4DEDAD27">
        <w:rPr>
          <w:i/>
          <w:iCs/>
          <w:lang w:val="en-GB"/>
        </w:rPr>
        <w:t xml:space="preserve"> </w:t>
      </w:r>
      <w:r w:rsidR="491D0210" w:rsidRPr="4DEDAD27">
        <w:rPr>
          <w:i/>
          <w:iCs/>
          <w:lang w:val="en-GB"/>
        </w:rPr>
        <w:t>34</w:t>
      </w:r>
      <w:r w:rsidR="066FFB7E" w:rsidRPr="4DEDAD27">
        <w:rPr>
          <w:i/>
          <w:iCs/>
          <w:lang w:val="en-GB"/>
        </w:rPr>
        <w:t>% increase in bookings</w:t>
      </w:r>
      <w:r w:rsidR="7AB51668" w:rsidRPr="4DEDAD27">
        <w:rPr>
          <w:i/>
          <w:iCs/>
          <w:lang w:val="en-GB"/>
        </w:rPr>
        <w:t xml:space="preserve"> for the year so </w:t>
      </w:r>
      <w:proofErr w:type="gramStart"/>
      <w:r w:rsidR="7AB51668" w:rsidRPr="4DEDAD27">
        <w:rPr>
          <w:i/>
          <w:iCs/>
          <w:lang w:val="en-GB"/>
        </w:rPr>
        <w:t>far</w:t>
      </w:r>
      <w:r w:rsidR="066FFB7E" w:rsidRPr="4DEDAD27">
        <w:rPr>
          <w:i/>
          <w:iCs/>
          <w:lang w:val="en-GB"/>
        </w:rPr>
        <w:t>;</w:t>
      </w:r>
      <w:proofErr w:type="gramEnd"/>
    </w:p>
    <w:p w14:paraId="0B144EBA" w14:textId="44EC8E6F" w:rsidR="000F0831" w:rsidRPr="00775B2E" w:rsidRDefault="00CD54A3" w:rsidP="00AE2B4E">
      <w:pPr>
        <w:pStyle w:val="ListParagraph"/>
        <w:numPr>
          <w:ilvl w:val="0"/>
          <w:numId w:val="14"/>
        </w:numPr>
        <w:rPr>
          <w:i/>
          <w:iCs/>
          <w:lang w:val="en-GB"/>
        </w:rPr>
      </w:pPr>
      <w:r w:rsidRPr="00775B2E">
        <w:rPr>
          <w:b/>
          <w:bCs/>
          <w:i/>
          <w:iCs/>
          <w:lang w:val="en-GB"/>
        </w:rPr>
        <w:t xml:space="preserve">Baby Boomers </w:t>
      </w:r>
      <w:r w:rsidRPr="00775B2E">
        <w:rPr>
          <w:i/>
          <w:iCs/>
          <w:lang w:val="en-GB"/>
        </w:rPr>
        <w:t xml:space="preserve">are </w:t>
      </w:r>
      <w:r w:rsidR="004550E3" w:rsidRPr="00775B2E">
        <w:rPr>
          <w:i/>
          <w:iCs/>
          <w:lang w:val="en-GB"/>
        </w:rPr>
        <w:t xml:space="preserve">the generation most likely to </w:t>
      </w:r>
      <w:r w:rsidRPr="00775B2E">
        <w:rPr>
          <w:i/>
          <w:iCs/>
          <w:lang w:val="en-GB"/>
        </w:rPr>
        <w:t>increa</w:t>
      </w:r>
      <w:r w:rsidR="004550E3" w:rsidRPr="00775B2E">
        <w:rPr>
          <w:i/>
          <w:iCs/>
          <w:lang w:val="en-GB"/>
        </w:rPr>
        <w:t>se</w:t>
      </w:r>
      <w:r w:rsidRPr="00775B2E">
        <w:rPr>
          <w:i/>
          <w:iCs/>
          <w:lang w:val="en-GB"/>
        </w:rPr>
        <w:t xml:space="preserve"> their </w:t>
      </w:r>
      <w:r w:rsidR="000F0831" w:rsidRPr="00775B2E">
        <w:rPr>
          <w:i/>
          <w:iCs/>
          <w:lang w:val="en-GB"/>
        </w:rPr>
        <w:t xml:space="preserve">travel </w:t>
      </w:r>
      <w:proofErr w:type="gramStart"/>
      <w:r w:rsidR="000F0831" w:rsidRPr="00775B2E">
        <w:rPr>
          <w:i/>
          <w:iCs/>
          <w:lang w:val="en-GB"/>
        </w:rPr>
        <w:t>budget</w:t>
      </w:r>
      <w:r w:rsidR="004550E3" w:rsidRPr="00775B2E">
        <w:rPr>
          <w:i/>
          <w:iCs/>
          <w:lang w:val="en-GB"/>
        </w:rPr>
        <w:t>;</w:t>
      </w:r>
      <w:proofErr w:type="gramEnd"/>
    </w:p>
    <w:p w14:paraId="0DDB10AF" w14:textId="5E017FA4" w:rsidR="00BF5791" w:rsidRPr="00775B2E" w:rsidRDefault="00D03E6D" w:rsidP="00AE2B4E">
      <w:pPr>
        <w:pStyle w:val="ListParagraph"/>
        <w:numPr>
          <w:ilvl w:val="0"/>
          <w:numId w:val="14"/>
        </w:numPr>
        <w:rPr>
          <w:i/>
          <w:iCs/>
          <w:lang w:val="en-GB"/>
        </w:rPr>
      </w:pPr>
      <w:r w:rsidRPr="00775B2E">
        <w:rPr>
          <w:i/>
          <w:iCs/>
          <w:lang w:val="en-GB"/>
        </w:rPr>
        <w:t xml:space="preserve">Travelers are increasingly looking for </w:t>
      </w:r>
      <w:r w:rsidRPr="00775B2E">
        <w:rPr>
          <w:b/>
          <w:bCs/>
          <w:i/>
          <w:iCs/>
          <w:lang w:val="en-GB"/>
        </w:rPr>
        <w:t xml:space="preserve">outdoor </w:t>
      </w:r>
      <w:proofErr w:type="gramStart"/>
      <w:r w:rsidRPr="00775B2E">
        <w:rPr>
          <w:b/>
          <w:bCs/>
          <w:i/>
          <w:iCs/>
          <w:lang w:val="en-GB"/>
        </w:rPr>
        <w:t>adventures</w:t>
      </w:r>
      <w:r w:rsidRPr="00775B2E">
        <w:rPr>
          <w:i/>
          <w:iCs/>
          <w:lang w:val="en-GB"/>
        </w:rPr>
        <w:t>;</w:t>
      </w:r>
      <w:proofErr w:type="gramEnd"/>
    </w:p>
    <w:p w14:paraId="335FAD30" w14:textId="1112C5BD" w:rsidR="00D03E6D" w:rsidRPr="00775B2E" w:rsidRDefault="00D03E6D" w:rsidP="00AE2B4E">
      <w:pPr>
        <w:pStyle w:val="ListParagraph"/>
        <w:numPr>
          <w:ilvl w:val="0"/>
          <w:numId w:val="14"/>
        </w:numPr>
        <w:rPr>
          <w:i/>
          <w:iCs/>
          <w:lang w:val="en-GB"/>
        </w:rPr>
      </w:pPr>
      <w:r w:rsidRPr="00775B2E">
        <w:rPr>
          <w:b/>
          <w:bCs/>
          <w:i/>
          <w:iCs/>
          <w:lang w:val="en-GB"/>
        </w:rPr>
        <w:t>Food</w:t>
      </w:r>
      <w:r w:rsidRPr="00775B2E">
        <w:rPr>
          <w:i/>
          <w:iCs/>
          <w:lang w:val="en-GB"/>
        </w:rPr>
        <w:t xml:space="preserve"> is a key part of 2025 trips for a significant number of </w:t>
      </w:r>
      <w:proofErr w:type="gramStart"/>
      <w:r w:rsidRPr="00775B2E">
        <w:rPr>
          <w:i/>
          <w:iCs/>
          <w:lang w:val="en-GB"/>
        </w:rPr>
        <w:t>survey</w:t>
      </w:r>
      <w:proofErr w:type="gramEnd"/>
      <w:r w:rsidRPr="00775B2E">
        <w:rPr>
          <w:i/>
          <w:iCs/>
          <w:lang w:val="en-GB"/>
        </w:rPr>
        <w:t xml:space="preserve"> respondents;</w:t>
      </w:r>
    </w:p>
    <w:p w14:paraId="4DC30E9F" w14:textId="0EDFBC8B" w:rsidR="00D03E6D" w:rsidRPr="00775B2E" w:rsidRDefault="008A684D" w:rsidP="00AE2B4E">
      <w:pPr>
        <w:pStyle w:val="ListParagraph"/>
        <w:numPr>
          <w:ilvl w:val="0"/>
          <w:numId w:val="14"/>
        </w:numPr>
        <w:rPr>
          <w:i/>
          <w:iCs/>
          <w:lang w:val="en-GB"/>
        </w:rPr>
      </w:pPr>
      <w:r w:rsidRPr="00775B2E">
        <w:rPr>
          <w:b/>
          <w:bCs/>
          <w:i/>
          <w:iCs/>
          <w:lang w:val="en-GB"/>
        </w:rPr>
        <w:t>Airline quality</w:t>
      </w:r>
      <w:r w:rsidRPr="00775B2E">
        <w:rPr>
          <w:i/>
          <w:iCs/>
          <w:lang w:val="en-GB"/>
        </w:rPr>
        <w:t xml:space="preserve"> is most important to younger </w:t>
      </w:r>
      <w:proofErr w:type="spellStart"/>
      <w:proofErr w:type="gramStart"/>
      <w:r w:rsidRPr="00775B2E">
        <w:rPr>
          <w:i/>
          <w:iCs/>
          <w:lang w:val="en-GB"/>
        </w:rPr>
        <w:t>travelers</w:t>
      </w:r>
      <w:proofErr w:type="spellEnd"/>
      <w:r w:rsidRPr="00775B2E">
        <w:rPr>
          <w:i/>
          <w:iCs/>
          <w:lang w:val="en-GB"/>
        </w:rPr>
        <w:t>;</w:t>
      </w:r>
      <w:proofErr w:type="gramEnd"/>
    </w:p>
    <w:p w14:paraId="34163140" w14:textId="53BFEE9E" w:rsidR="00534487" w:rsidRPr="00775B2E" w:rsidRDefault="3129AD72" w:rsidP="65939BE1">
      <w:pPr>
        <w:pStyle w:val="ListParagraph"/>
        <w:numPr>
          <w:ilvl w:val="0"/>
          <w:numId w:val="14"/>
        </w:numPr>
        <w:rPr>
          <w:i/>
          <w:iCs/>
          <w:lang w:val="en-GB"/>
        </w:rPr>
      </w:pPr>
      <w:r w:rsidRPr="65939BE1">
        <w:rPr>
          <w:b/>
          <w:bCs/>
          <w:i/>
          <w:iCs/>
          <w:lang w:val="en-GB"/>
        </w:rPr>
        <w:t>Booking ease</w:t>
      </w:r>
      <w:r w:rsidRPr="65939BE1">
        <w:rPr>
          <w:i/>
          <w:iCs/>
          <w:lang w:val="en-GB"/>
        </w:rPr>
        <w:t xml:space="preserve"> i</w:t>
      </w:r>
      <w:r w:rsidR="7575E2A3" w:rsidRPr="65939BE1">
        <w:rPr>
          <w:i/>
          <w:iCs/>
          <w:lang w:val="en-GB"/>
        </w:rPr>
        <w:t>s</w:t>
      </w:r>
      <w:r w:rsidRPr="65939BE1">
        <w:rPr>
          <w:i/>
          <w:iCs/>
          <w:lang w:val="en-GB"/>
        </w:rPr>
        <w:t xml:space="preserve"> a key consideration for</w:t>
      </w:r>
      <w:r w:rsidR="09F6E673" w:rsidRPr="65939BE1">
        <w:rPr>
          <w:i/>
          <w:iCs/>
          <w:lang w:val="en-GB"/>
        </w:rPr>
        <w:t xml:space="preserve"> survey </w:t>
      </w:r>
      <w:proofErr w:type="gramStart"/>
      <w:r w:rsidR="09F6E673" w:rsidRPr="65939BE1">
        <w:rPr>
          <w:i/>
          <w:iCs/>
          <w:lang w:val="en-GB"/>
        </w:rPr>
        <w:t>respondents;</w:t>
      </w:r>
      <w:proofErr w:type="gramEnd"/>
    </w:p>
    <w:p w14:paraId="2F87D1E5" w14:textId="0935EE57" w:rsidR="00B37AA5" w:rsidRPr="00775B2E" w:rsidRDefault="00D304AB" w:rsidP="00AE2B4E">
      <w:pPr>
        <w:pStyle w:val="ListParagraph"/>
        <w:numPr>
          <w:ilvl w:val="0"/>
          <w:numId w:val="14"/>
        </w:numPr>
        <w:rPr>
          <w:i/>
          <w:iCs/>
          <w:lang w:val="en-GB"/>
        </w:rPr>
      </w:pPr>
      <w:r w:rsidRPr="00775B2E">
        <w:rPr>
          <w:i/>
          <w:iCs/>
          <w:lang w:val="en-GB"/>
        </w:rPr>
        <w:t xml:space="preserve">Most </w:t>
      </w:r>
      <w:proofErr w:type="spellStart"/>
      <w:r w:rsidRPr="00775B2E">
        <w:rPr>
          <w:i/>
          <w:iCs/>
          <w:lang w:val="en-GB"/>
        </w:rPr>
        <w:t>travelers</w:t>
      </w:r>
      <w:proofErr w:type="spellEnd"/>
      <w:r w:rsidRPr="00775B2E">
        <w:rPr>
          <w:i/>
          <w:iCs/>
          <w:lang w:val="en-GB"/>
        </w:rPr>
        <w:t xml:space="preserve"> like to </w:t>
      </w:r>
      <w:r w:rsidRPr="00775B2E">
        <w:rPr>
          <w:b/>
          <w:bCs/>
          <w:i/>
          <w:iCs/>
          <w:lang w:val="en-GB"/>
        </w:rPr>
        <w:t>plan ahead</w:t>
      </w:r>
      <w:r w:rsidRPr="00775B2E">
        <w:rPr>
          <w:i/>
          <w:iCs/>
          <w:lang w:val="en-GB"/>
        </w:rPr>
        <w:t xml:space="preserve"> by booking their trips </w:t>
      </w:r>
      <w:r w:rsidRPr="00775B2E">
        <w:rPr>
          <w:b/>
          <w:bCs/>
          <w:i/>
          <w:iCs/>
          <w:lang w:val="en-GB"/>
        </w:rPr>
        <w:t>at least three months</w:t>
      </w:r>
      <w:r w:rsidRPr="00775B2E">
        <w:rPr>
          <w:i/>
          <w:iCs/>
          <w:lang w:val="en-GB"/>
        </w:rPr>
        <w:t xml:space="preserve"> in </w:t>
      </w:r>
      <w:proofErr w:type="gramStart"/>
      <w:r w:rsidR="00376B8E" w:rsidRPr="00775B2E">
        <w:rPr>
          <w:i/>
          <w:iCs/>
          <w:lang w:val="en-GB"/>
        </w:rPr>
        <w:t>a</w:t>
      </w:r>
      <w:r w:rsidR="00121C90" w:rsidRPr="00775B2E">
        <w:rPr>
          <w:i/>
          <w:iCs/>
          <w:lang w:val="en-GB"/>
        </w:rPr>
        <w:t>dvance</w:t>
      </w:r>
      <w:r w:rsidRPr="00775B2E">
        <w:rPr>
          <w:i/>
          <w:iCs/>
          <w:lang w:val="en-GB"/>
        </w:rPr>
        <w:t>;</w:t>
      </w:r>
      <w:proofErr w:type="gramEnd"/>
    </w:p>
    <w:p w14:paraId="27FED410" w14:textId="5EE7C766" w:rsidR="007466C2" w:rsidRPr="00775B2E" w:rsidRDefault="007466C2" w:rsidP="00AE2B4E">
      <w:pPr>
        <w:pStyle w:val="ListParagraph"/>
        <w:numPr>
          <w:ilvl w:val="0"/>
          <w:numId w:val="14"/>
        </w:numPr>
        <w:rPr>
          <w:i/>
          <w:iCs/>
          <w:lang w:val="en-GB"/>
        </w:rPr>
      </w:pPr>
      <w:r w:rsidRPr="00775B2E">
        <w:rPr>
          <w:i/>
          <w:iCs/>
          <w:lang w:val="en-GB"/>
        </w:rPr>
        <w:t xml:space="preserve">Travelers are taking trips with </w:t>
      </w:r>
      <w:r w:rsidRPr="00775B2E">
        <w:rPr>
          <w:b/>
          <w:bCs/>
          <w:i/>
          <w:iCs/>
          <w:lang w:val="en-GB"/>
        </w:rPr>
        <w:t>extended family</w:t>
      </w:r>
      <w:r w:rsidRPr="00775B2E">
        <w:rPr>
          <w:i/>
          <w:iCs/>
          <w:lang w:val="en-GB"/>
        </w:rPr>
        <w:t xml:space="preserve"> to spend quality time </w:t>
      </w:r>
      <w:r w:rsidR="0098748E" w:rsidRPr="00775B2E">
        <w:rPr>
          <w:i/>
          <w:iCs/>
          <w:lang w:val="en-GB"/>
        </w:rPr>
        <w:t>together;</w:t>
      </w:r>
      <w:r w:rsidR="0051395E">
        <w:rPr>
          <w:i/>
          <w:iCs/>
          <w:lang w:val="en-GB"/>
        </w:rPr>
        <w:t xml:space="preserve"> and</w:t>
      </w:r>
    </w:p>
    <w:p w14:paraId="24D490A6" w14:textId="31B31CB0" w:rsidR="00FC57F9" w:rsidRPr="00775B2E" w:rsidRDefault="5B52363E" w:rsidP="0063742B">
      <w:pPr>
        <w:pStyle w:val="ListParagraph"/>
        <w:numPr>
          <w:ilvl w:val="0"/>
          <w:numId w:val="14"/>
        </w:numPr>
        <w:rPr>
          <w:i/>
          <w:iCs/>
          <w:lang w:val="en-GB"/>
        </w:rPr>
      </w:pPr>
      <w:r w:rsidRPr="00775B2E">
        <w:rPr>
          <w:b/>
          <w:bCs/>
          <w:i/>
          <w:iCs/>
          <w:lang w:val="en-GB"/>
        </w:rPr>
        <w:t xml:space="preserve">Sustainability </w:t>
      </w:r>
      <w:r w:rsidR="32452F7D" w:rsidRPr="00775B2E">
        <w:rPr>
          <w:i/>
          <w:iCs/>
          <w:lang w:val="en-GB"/>
        </w:rPr>
        <w:t xml:space="preserve">becomes a more significant factor for </w:t>
      </w:r>
      <w:proofErr w:type="spellStart"/>
      <w:r w:rsidR="32452F7D" w:rsidRPr="00775B2E">
        <w:rPr>
          <w:i/>
          <w:iCs/>
          <w:lang w:val="en-GB"/>
        </w:rPr>
        <w:t>travelers</w:t>
      </w:r>
      <w:proofErr w:type="spellEnd"/>
      <w:r w:rsidR="32452F7D" w:rsidRPr="00775B2E">
        <w:rPr>
          <w:i/>
          <w:iCs/>
          <w:lang w:val="en-GB"/>
        </w:rPr>
        <w:t xml:space="preserve"> when they are informed about their potential carbon footprint.</w:t>
      </w:r>
      <w:r w:rsidRPr="00775B2E">
        <w:rPr>
          <w:b/>
          <w:bCs/>
          <w:i/>
          <w:iCs/>
          <w:lang w:val="en-GB"/>
        </w:rPr>
        <w:t xml:space="preserve"> </w:t>
      </w:r>
    </w:p>
    <w:p w14:paraId="6E1F4CA1" w14:textId="77777777" w:rsidR="00775B2E" w:rsidRDefault="00775B2E" w:rsidP="00775B2E">
      <w:pPr>
        <w:rPr>
          <w:i/>
          <w:iCs/>
          <w:lang w:val="en-GB"/>
        </w:rPr>
      </w:pPr>
    </w:p>
    <w:p w14:paraId="0FB6A7A2" w14:textId="77777777" w:rsidR="0079319E" w:rsidRPr="00775B2E" w:rsidRDefault="0079319E" w:rsidP="00775B2E">
      <w:pPr>
        <w:rPr>
          <w:i/>
          <w:iCs/>
          <w:lang w:val="en-GB"/>
        </w:rPr>
      </w:pPr>
    </w:p>
    <w:p w14:paraId="358E829F" w14:textId="19905015" w:rsidR="00CE3BB7" w:rsidRPr="00813B18" w:rsidRDefault="009C3B00" w:rsidP="00813B18">
      <w:pPr>
        <w:pStyle w:val="ListParagraph"/>
        <w:numPr>
          <w:ilvl w:val="0"/>
          <w:numId w:val="12"/>
        </w:numPr>
        <w:rPr>
          <w:b/>
          <w:bCs/>
          <w:lang w:val="en-GB"/>
        </w:rPr>
      </w:pPr>
      <w:r w:rsidRPr="00813B18">
        <w:rPr>
          <w:b/>
          <w:bCs/>
          <w:lang w:val="en-GB"/>
        </w:rPr>
        <w:t>Multi-tripping</w:t>
      </w:r>
    </w:p>
    <w:p w14:paraId="31D4A215" w14:textId="0F927C69" w:rsidR="003D48D4" w:rsidRPr="003D48D4" w:rsidRDefault="34FABB08" w:rsidP="003D48D4">
      <w:pPr>
        <w:rPr>
          <w:lang w:val="en-GB"/>
        </w:rPr>
      </w:pPr>
      <w:r w:rsidRPr="65939BE1">
        <w:rPr>
          <w:lang w:val="en-GB"/>
        </w:rPr>
        <w:t>Why settle for just one vacation, when you can squeeze two into the year</w:t>
      </w:r>
      <w:r w:rsidR="53DFCBCA" w:rsidRPr="65939BE1">
        <w:rPr>
          <w:lang w:val="en-GB"/>
        </w:rPr>
        <w:t>...</w:t>
      </w:r>
      <w:r w:rsidRPr="65939BE1">
        <w:rPr>
          <w:lang w:val="en-GB"/>
        </w:rPr>
        <w:t xml:space="preserve">or even five? </w:t>
      </w:r>
    </w:p>
    <w:p w14:paraId="455ADAF7" w14:textId="10CD1113" w:rsidR="003D48D4" w:rsidRPr="003D48D4" w:rsidRDefault="73D3AF99" w:rsidP="003D48D4">
      <w:pPr>
        <w:rPr>
          <w:lang w:val="en-GB"/>
        </w:rPr>
      </w:pPr>
      <w:r w:rsidRPr="0321D6F1">
        <w:rPr>
          <w:lang w:val="en-GB"/>
        </w:rPr>
        <w:t xml:space="preserve">In 2025, travel is a key priority, with most </w:t>
      </w:r>
      <w:r w:rsidR="005E62EB">
        <w:rPr>
          <w:lang w:val="en-GB"/>
        </w:rPr>
        <w:t>respondents</w:t>
      </w:r>
      <w:r w:rsidRPr="0321D6F1">
        <w:rPr>
          <w:lang w:val="en-GB"/>
        </w:rPr>
        <w:t xml:space="preserve"> planning at least two leisure trips – an increase of 6% from 2024. And, if you’re dreaming of even more vacation time, you’re not alone:</w:t>
      </w:r>
      <w:r w:rsidR="222F819A" w:rsidRPr="0321D6F1">
        <w:rPr>
          <w:lang w:val="en-GB"/>
        </w:rPr>
        <w:t xml:space="preserve"> close to a quarter of </w:t>
      </w:r>
      <w:r w:rsidR="008F63B4">
        <w:rPr>
          <w:lang w:val="en-GB"/>
        </w:rPr>
        <w:t>survey respondents</w:t>
      </w:r>
      <w:r w:rsidR="008F63B4" w:rsidRPr="0321D6F1">
        <w:rPr>
          <w:lang w:val="en-GB"/>
        </w:rPr>
        <w:t xml:space="preserve"> </w:t>
      </w:r>
      <w:r w:rsidR="222F819A" w:rsidRPr="0321D6F1">
        <w:rPr>
          <w:lang w:val="en-GB"/>
        </w:rPr>
        <w:t>are planning 4+ trips, an increase from last year when a fifth said the same.</w:t>
      </w:r>
      <w:r w:rsidRPr="0321D6F1">
        <w:rPr>
          <w:lang w:val="en-GB"/>
        </w:rPr>
        <w:t xml:space="preserve"> 12% of </w:t>
      </w:r>
      <w:r w:rsidR="008F63B4">
        <w:rPr>
          <w:lang w:val="en-GB"/>
        </w:rPr>
        <w:t>respondents</w:t>
      </w:r>
      <w:r w:rsidR="008F63B4" w:rsidRPr="0321D6F1">
        <w:rPr>
          <w:lang w:val="en-GB"/>
        </w:rPr>
        <w:t xml:space="preserve"> </w:t>
      </w:r>
      <w:r w:rsidRPr="0321D6F1">
        <w:rPr>
          <w:lang w:val="en-GB"/>
        </w:rPr>
        <w:t>are gearing up for five or more getaways in 2025, a 2%</w:t>
      </w:r>
      <w:r w:rsidR="68C20879" w:rsidRPr="0321D6F1">
        <w:rPr>
          <w:lang w:val="en-GB"/>
        </w:rPr>
        <w:t xml:space="preserve"> rise</w:t>
      </w:r>
      <w:r w:rsidRPr="0321D6F1">
        <w:rPr>
          <w:lang w:val="en-GB"/>
        </w:rPr>
        <w:t xml:space="preserve"> from last year. </w:t>
      </w:r>
      <w:r w:rsidR="60B8B7B5" w:rsidRPr="0321D6F1">
        <w:rPr>
          <w:lang w:val="en-GB"/>
        </w:rPr>
        <w:t xml:space="preserve">Only 3% of people </w:t>
      </w:r>
      <w:r w:rsidR="3EB57B1C" w:rsidRPr="0321D6F1">
        <w:rPr>
          <w:lang w:val="en-GB"/>
        </w:rPr>
        <w:t xml:space="preserve">said they’re skipping vacations entirely for 2025, a big drop from 2024’s 9.4%. </w:t>
      </w:r>
    </w:p>
    <w:p w14:paraId="25AB01F2" w14:textId="053819FC" w:rsidR="00AE79A7" w:rsidRDefault="0C6E6115" w:rsidP="0016775D">
      <w:pPr>
        <w:rPr>
          <w:lang w:val="en-GB"/>
        </w:rPr>
      </w:pPr>
      <w:r w:rsidRPr="4DEDAD27">
        <w:rPr>
          <w:lang w:val="en-GB"/>
        </w:rPr>
        <w:t xml:space="preserve">This trend is also borne out by Sabre’s global travel insights, which </w:t>
      </w:r>
      <w:r w:rsidR="5348609E" w:rsidRPr="4DEDAD27">
        <w:rPr>
          <w:lang w:val="en-GB"/>
        </w:rPr>
        <w:t xml:space="preserve">confirm the </w:t>
      </w:r>
      <w:r w:rsidR="350A1693" w:rsidRPr="4DEDAD27">
        <w:rPr>
          <w:lang w:val="en-GB"/>
        </w:rPr>
        <w:t>prioritization</w:t>
      </w:r>
      <w:r w:rsidR="5348609E" w:rsidRPr="4DEDAD27">
        <w:rPr>
          <w:lang w:val="en-GB"/>
        </w:rPr>
        <w:t xml:space="preserve"> of travel across the world. </w:t>
      </w:r>
      <w:r w:rsidR="00FA305A" w:rsidRPr="4DEDAD27">
        <w:rPr>
          <w:lang w:val="en-GB"/>
        </w:rPr>
        <w:t>T</w:t>
      </w:r>
      <w:r w:rsidR="5348609E" w:rsidRPr="4DEDAD27">
        <w:rPr>
          <w:lang w:val="en-GB"/>
        </w:rPr>
        <w:t xml:space="preserve">here are </w:t>
      </w:r>
      <w:r w:rsidR="0B9DE918" w:rsidRPr="4DEDAD27">
        <w:rPr>
          <w:lang w:val="en-GB"/>
        </w:rPr>
        <w:t>9</w:t>
      </w:r>
      <w:r w:rsidR="5348609E" w:rsidRPr="4DEDAD27">
        <w:rPr>
          <w:lang w:val="en-GB"/>
        </w:rPr>
        <w:t xml:space="preserve">% more </w:t>
      </w:r>
      <w:r w:rsidR="2F64BDEE" w:rsidRPr="4DEDAD27">
        <w:rPr>
          <w:lang w:val="en-GB"/>
        </w:rPr>
        <w:t>air</w:t>
      </w:r>
      <w:r w:rsidR="5348609E" w:rsidRPr="4DEDAD27">
        <w:rPr>
          <w:lang w:val="en-GB"/>
        </w:rPr>
        <w:t xml:space="preserve"> bookings for 2025</w:t>
      </w:r>
      <w:r w:rsidR="00FA305A" w:rsidRPr="4DEDAD27">
        <w:rPr>
          <w:lang w:val="en-GB"/>
        </w:rPr>
        <w:t xml:space="preserve"> (when looking at bookings made</w:t>
      </w:r>
      <w:r w:rsidR="00DA6D41" w:rsidRPr="4DEDAD27">
        <w:rPr>
          <w:lang w:val="en-GB"/>
        </w:rPr>
        <w:t xml:space="preserve"> </w:t>
      </w:r>
      <w:r w:rsidR="0063742B" w:rsidRPr="4DEDAD27">
        <w:rPr>
          <w:lang w:val="en-GB"/>
        </w:rPr>
        <w:t>from</w:t>
      </w:r>
      <w:r w:rsidR="00FA305A" w:rsidRPr="4DEDAD27">
        <w:rPr>
          <w:lang w:val="en-GB"/>
        </w:rPr>
        <w:t xml:space="preserve"> January through September 2024</w:t>
      </w:r>
      <w:r w:rsidR="0063742B" w:rsidRPr="4DEDAD27">
        <w:rPr>
          <w:lang w:val="en-GB"/>
        </w:rPr>
        <w:t xml:space="preserve"> for travel in 2025</w:t>
      </w:r>
      <w:r w:rsidR="00FA305A" w:rsidRPr="4DEDAD27">
        <w:rPr>
          <w:lang w:val="en-GB"/>
        </w:rPr>
        <w:t>)</w:t>
      </w:r>
      <w:r w:rsidR="5348609E" w:rsidRPr="4DEDAD27">
        <w:rPr>
          <w:lang w:val="en-GB"/>
        </w:rPr>
        <w:t xml:space="preserve">, compared with the same </w:t>
      </w:r>
      <w:proofErr w:type="gramStart"/>
      <w:r w:rsidR="5348609E" w:rsidRPr="4DEDAD27">
        <w:rPr>
          <w:lang w:val="en-GB"/>
        </w:rPr>
        <w:t>time period</w:t>
      </w:r>
      <w:proofErr w:type="gramEnd"/>
      <w:r w:rsidR="5348609E" w:rsidRPr="4DEDAD27">
        <w:rPr>
          <w:lang w:val="en-GB"/>
        </w:rPr>
        <w:t xml:space="preserve"> last year. </w:t>
      </w:r>
    </w:p>
    <w:p w14:paraId="2BC4A607" w14:textId="521CE987" w:rsidR="00775B2E" w:rsidRPr="005520EB" w:rsidRDefault="29BE0479" w:rsidP="0079319E">
      <w:pPr>
        <w:spacing w:after="0" w:line="240" w:lineRule="auto"/>
        <w:rPr>
          <w:i/>
          <w:iCs/>
          <w:color w:val="C00000"/>
          <w:lang w:val="en-GB"/>
        </w:rPr>
      </w:pPr>
      <w:r w:rsidRPr="65939BE1">
        <w:rPr>
          <w:i/>
          <w:iCs/>
          <w:color w:val="C00000"/>
          <w:lang w:val="en-GB"/>
        </w:rPr>
        <w:t>“My dad instilled in me a love for travel from an early age</w:t>
      </w:r>
      <w:r w:rsidR="08E350A1" w:rsidRPr="65939BE1">
        <w:rPr>
          <w:i/>
          <w:iCs/>
          <w:color w:val="C00000"/>
          <w:lang w:val="en-GB"/>
        </w:rPr>
        <w:t>,</w:t>
      </w:r>
      <w:r w:rsidRPr="65939BE1">
        <w:rPr>
          <w:i/>
          <w:iCs/>
          <w:color w:val="C00000"/>
          <w:lang w:val="en-GB"/>
        </w:rPr>
        <w:t xml:space="preserve"> so I understand the desire to explore different cultures and see as much of the world as possible. People are </w:t>
      </w:r>
      <w:proofErr w:type="gramStart"/>
      <w:r w:rsidRPr="65939BE1">
        <w:rPr>
          <w:i/>
          <w:iCs/>
          <w:color w:val="C00000"/>
          <w:lang w:val="en-GB"/>
        </w:rPr>
        <w:t>definitely prioritizing</w:t>
      </w:r>
      <w:proofErr w:type="gramEnd"/>
      <w:r w:rsidRPr="65939BE1">
        <w:rPr>
          <w:i/>
          <w:iCs/>
          <w:color w:val="C00000"/>
          <w:lang w:val="en-GB"/>
        </w:rPr>
        <w:t xml:space="preserve"> their travel experiences in 2025. Dad and I recently visited Iceland and Greenland together, adding a 151</w:t>
      </w:r>
      <w:r w:rsidRPr="65939BE1">
        <w:rPr>
          <w:i/>
          <w:iCs/>
          <w:color w:val="C00000"/>
          <w:vertAlign w:val="superscript"/>
          <w:lang w:val="en-GB"/>
        </w:rPr>
        <w:t>st</w:t>
      </w:r>
      <w:r w:rsidRPr="65939BE1">
        <w:rPr>
          <w:i/>
          <w:iCs/>
          <w:color w:val="C00000"/>
          <w:lang w:val="en-GB"/>
        </w:rPr>
        <w:t xml:space="preserve"> country for him, and my 122nd country, so I’ve got some catching up to do.”</w:t>
      </w:r>
    </w:p>
    <w:p w14:paraId="1B456E2A" w14:textId="4AB43A3F" w:rsidR="65939BE1" w:rsidRDefault="65939BE1" w:rsidP="65939BE1">
      <w:pPr>
        <w:spacing w:after="0"/>
        <w:rPr>
          <w:i/>
          <w:iCs/>
          <w:color w:val="C00000"/>
          <w:lang w:val="en-GB"/>
        </w:rPr>
      </w:pPr>
    </w:p>
    <w:p w14:paraId="3C37CF82" w14:textId="2935F6AD" w:rsidR="34A92474" w:rsidRPr="00753EB8" w:rsidRDefault="29BE0479" w:rsidP="65939BE1">
      <w:pPr>
        <w:ind w:firstLine="720"/>
        <w:rPr>
          <w:b/>
          <w:bCs/>
          <w:i/>
          <w:iCs/>
          <w:color w:val="C00000"/>
          <w:lang w:val="en-GB"/>
        </w:rPr>
      </w:pPr>
      <w:r w:rsidRPr="65939BE1">
        <w:rPr>
          <w:b/>
          <w:bCs/>
          <w:i/>
          <w:iCs/>
          <w:color w:val="C00000"/>
          <w:lang w:val="en-GB"/>
        </w:rPr>
        <w:t>Todd Arthur, Senior Vice President, North America Agency, Americas Delivery and Global Corporate Solutions at Sabre</w:t>
      </w:r>
    </w:p>
    <w:p w14:paraId="113C257A" w14:textId="54498C65" w:rsidR="1D27CB4C" w:rsidRDefault="53BC47EB" w:rsidP="0630BD58">
      <w:r>
        <w:rPr>
          <w:noProof/>
        </w:rPr>
        <w:drawing>
          <wp:inline distT="0" distB="0" distL="0" distR="0" wp14:anchorId="35D89392" wp14:editId="3EECEDAE">
            <wp:extent cx="5254750" cy="3200400"/>
            <wp:effectExtent l="0" t="0" r="0" b="0"/>
            <wp:docPr id="1293746321" name="Picture 129374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54750" cy="3200400"/>
                    </a:xfrm>
                    <a:prstGeom prst="rect">
                      <a:avLst/>
                    </a:prstGeom>
                  </pic:spPr>
                </pic:pic>
              </a:graphicData>
            </a:graphic>
          </wp:inline>
        </w:drawing>
      </w:r>
    </w:p>
    <w:p w14:paraId="45C6EE72" w14:textId="3F30F72A" w:rsidR="65939BE1" w:rsidRDefault="65939BE1" w:rsidP="65939BE1"/>
    <w:p w14:paraId="57A84859" w14:textId="77777777" w:rsidR="00946259" w:rsidRDefault="00946259" w:rsidP="65939BE1"/>
    <w:p w14:paraId="408B11FF" w14:textId="728684C5" w:rsidR="000C213B" w:rsidRDefault="000C213B" w:rsidP="00813B18">
      <w:pPr>
        <w:pStyle w:val="ListParagraph"/>
        <w:numPr>
          <w:ilvl w:val="0"/>
          <w:numId w:val="12"/>
        </w:numPr>
        <w:rPr>
          <w:b/>
          <w:bCs/>
          <w:lang w:val="en-GB"/>
        </w:rPr>
      </w:pPr>
      <w:r>
        <w:rPr>
          <w:b/>
          <w:bCs/>
          <w:lang w:val="en-GB"/>
        </w:rPr>
        <w:lastRenderedPageBreak/>
        <w:t>A</w:t>
      </w:r>
      <w:r w:rsidR="00145FDE">
        <w:rPr>
          <w:b/>
          <w:bCs/>
          <w:lang w:val="en-GB"/>
        </w:rPr>
        <w:t>sia Pacific</w:t>
      </w:r>
      <w:r>
        <w:rPr>
          <w:b/>
          <w:bCs/>
          <w:lang w:val="en-GB"/>
        </w:rPr>
        <w:t xml:space="preserve"> </w:t>
      </w:r>
      <w:r w:rsidR="00C61E2C">
        <w:rPr>
          <w:b/>
          <w:bCs/>
          <w:lang w:val="en-GB"/>
        </w:rPr>
        <w:t>setting the pace</w:t>
      </w:r>
    </w:p>
    <w:p w14:paraId="023C44C4" w14:textId="045A4D18" w:rsidR="00C61E2C" w:rsidRDefault="38668069" w:rsidP="00C61E2C">
      <w:pPr>
        <w:rPr>
          <w:lang w:val="en-GB"/>
        </w:rPr>
      </w:pPr>
      <w:r w:rsidRPr="2846BCC1">
        <w:rPr>
          <w:lang w:val="en-GB"/>
        </w:rPr>
        <w:t xml:space="preserve">Asia Pacific (APAC) is the travel frontrunner </w:t>
      </w:r>
      <w:r w:rsidR="3786985E" w:rsidRPr="2846BCC1">
        <w:rPr>
          <w:lang w:val="en-GB"/>
        </w:rPr>
        <w:t xml:space="preserve">so far </w:t>
      </w:r>
      <w:r w:rsidRPr="2846BCC1">
        <w:rPr>
          <w:lang w:val="en-GB"/>
        </w:rPr>
        <w:t>for 2025. According to Sabre’s global travel data, th</w:t>
      </w:r>
      <w:r w:rsidR="2B132F78" w:rsidRPr="2846BCC1">
        <w:rPr>
          <w:lang w:val="en-GB"/>
        </w:rPr>
        <w:t>ere is</w:t>
      </w:r>
      <w:r w:rsidRPr="2846BCC1">
        <w:rPr>
          <w:lang w:val="en-GB"/>
        </w:rPr>
        <w:t xml:space="preserve"> </w:t>
      </w:r>
      <w:r w:rsidR="00CA1C42">
        <w:rPr>
          <w:lang w:val="en-GB"/>
        </w:rPr>
        <w:t>34</w:t>
      </w:r>
      <w:r w:rsidRPr="2846BCC1">
        <w:rPr>
          <w:lang w:val="en-GB"/>
        </w:rPr>
        <w:t>% increase in bookings</w:t>
      </w:r>
      <w:r w:rsidR="12D7DBD2" w:rsidRPr="2846BCC1">
        <w:rPr>
          <w:lang w:val="en-GB"/>
        </w:rPr>
        <w:t xml:space="preserve"> made by </w:t>
      </w:r>
      <w:proofErr w:type="spellStart"/>
      <w:r w:rsidR="12D7DBD2" w:rsidRPr="2846BCC1">
        <w:rPr>
          <w:lang w:val="en-GB"/>
        </w:rPr>
        <w:t>travelers</w:t>
      </w:r>
      <w:proofErr w:type="spellEnd"/>
      <w:r w:rsidR="12D7DBD2" w:rsidRPr="2846BCC1">
        <w:rPr>
          <w:lang w:val="en-GB"/>
        </w:rPr>
        <w:t xml:space="preserve"> from the region</w:t>
      </w:r>
      <w:r w:rsidRPr="2846BCC1">
        <w:rPr>
          <w:lang w:val="en-GB"/>
        </w:rPr>
        <w:t xml:space="preserve"> year-on-ye</w:t>
      </w:r>
      <w:r w:rsidR="533C58A1" w:rsidRPr="2846BCC1">
        <w:rPr>
          <w:lang w:val="en-GB"/>
        </w:rPr>
        <w:t>ar</w:t>
      </w:r>
      <w:r w:rsidR="3D18F1A6" w:rsidRPr="2846BCC1">
        <w:rPr>
          <w:lang w:val="en-GB"/>
        </w:rPr>
        <w:t xml:space="preserve"> (looking at bookings made from January to September 2024 for travel in 2025)</w:t>
      </w:r>
      <w:r w:rsidR="533C58A1" w:rsidRPr="2846BCC1">
        <w:rPr>
          <w:lang w:val="en-GB"/>
        </w:rPr>
        <w:t>, outpacing other regions.</w:t>
      </w:r>
    </w:p>
    <w:p w14:paraId="28A571DB" w14:textId="133841FC" w:rsidR="00D034ED" w:rsidRDefault="1593AA5D" w:rsidP="00C61E2C">
      <w:pPr>
        <w:rPr>
          <w:lang w:val="en-GB"/>
        </w:rPr>
      </w:pPr>
      <w:r w:rsidRPr="65939BE1">
        <w:rPr>
          <w:lang w:val="en-GB"/>
        </w:rPr>
        <w:t>Lower airfares in APAC could be one factor driving this growth. Increased air capacity in the region</w:t>
      </w:r>
      <w:r w:rsidR="7E06DE39" w:rsidRPr="65939BE1">
        <w:rPr>
          <w:lang w:val="en-GB"/>
        </w:rPr>
        <w:t xml:space="preserve"> has resulted in fare price reductions of 10% in the first quarter and 5% in the second quarter of 2025, making travel more accessible and</w:t>
      </w:r>
      <w:r w:rsidR="24E1C69E" w:rsidRPr="65939BE1">
        <w:rPr>
          <w:lang w:val="en-GB"/>
        </w:rPr>
        <w:t xml:space="preserve"> helping to</w:t>
      </w:r>
      <w:r w:rsidR="7E06DE39" w:rsidRPr="65939BE1">
        <w:rPr>
          <w:lang w:val="en-GB"/>
        </w:rPr>
        <w:t xml:space="preserve"> </w:t>
      </w:r>
      <w:r w:rsidR="5AF70A78" w:rsidRPr="65939BE1">
        <w:rPr>
          <w:lang w:val="en-GB"/>
        </w:rPr>
        <w:t>fuel</w:t>
      </w:r>
      <w:r w:rsidR="7E06DE39" w:rsidRPr="65939BE1">
        <w:rPr>
          <w:lang w:val="en-GB"/>
        </w:rPr>
        <w:t xml:space="preserve"> demand.</w:t>
      </w:r>
      <w:r w:rsidR="7A03E43B" w:rsidRPr="65939BE1">
        <w:rPr>
          <w:lang w:val="en-GB"/>
        </w:rPr>
        <w:t xml:space="preserve"> A</w:t>
      </w:r>
      <w:r w:rsidR="6C5C32BF" w:rsidRPr="65939BE1">
        <w:rPr>
          <w:lang w:val="en-GB"/>
        </w:rPr>
        <w:t xml:space="preserve"> growing </w:t>
      </w:r>
      <w:r w:rsidR="7A03E43B" w:rsidRPr="65939BE1">
        <w:rPr>
          <w:lang w:val="en-GB"/>
        </w:rPr>
        <w:t xml:space="preserve">middle class in key APAC markets such as India, Indonesia, and Vietnam, is also leading to </w:t>
      </w:r>
      <w:r w:rsidR="04766C28" w:rsidRPr="65939BE1">
        <w:rPr>
          <w:lang w:val="en-GB"/>
        </w:rPr>
        <w:t>increas</w:t>
      </w:r>
      <w:r w:rsidR="00EA5D75">
        <w:rPr>
          <w:lang w:val="en-GB"/>
        </w:rPr>
        <w:t>ed</w:t>
      </w:r>
      <w:r w:rsidR="04766C28" w:rsidRPr="65939BE1">
        <w:rPr>
          <w:lang w:val="en-GB"/>
        </w:rPr>
        <w:t xml:space="preserve"> travel. </w:t>
      </w:r>
    </w:p>
    <w:p w14:paraId="72FCAF24" w14:textId="70482853" w:rsidR="005454E5" w:rsidRPr="005520EB" w:rsidRDefault="682F2241" w:rsidP="2846BCC1">
      <w:pPr>
        <w:rPr>
          <w:i/>
          <w:iCs/>
          <w:color w:val="C00000"/>
          <w:lang w:val="en-GB"/>
        </w:rPr>
      </w:pPr>
      <w:r w:rsidRPr="2846BCC1">
        <w:rPr>
          <w:i/>
          <w:iCs/>
          <w:color w:val="C00000"/>
          <w:lang w:val="en-GB"/>
        </w:rPr>
        <w:t>“</w:t>
      </w:r>
      <w:r w:rsidR="125E1419" w:rsidRPr="2846BCC1">
        <w:rPr>
          <w:i/>
          <w:iCs/>
          <w:color w:val="C00000"/>
          <w:lang w:val="en-GB"/>
        </w:rPr>
        <w:t xml:space="preserve">Living and working in Asia, I’m privileged to </w:t>
      </w:r>
      <w:r w:rsidR="00A92510" w:rsidRPr="2846BCC1">
        <w:rPr>
          <w:i/>
          <w:iCs/>
          <w:color w:val="C00000"/>
          <w:lang w:val="en-GB"/>
        </w:rPr>
        <w:t xml:space="preserve">regularly </w:t>
      </w:r>
      <w:r w:rsidR="125E1419" w:rsidRPr="2846BCC1">
        <w:rPr>
          <w:i/>
          <w:iCs/>
          <w:color w:val="C00000"/>
          <w:lang w:val="en-GB"/>
        </w:rPr>
        <w:t xml:space="preserve">travel </w:t>
      </w:r>
      <w:r w:rsidR="21E41FFB" w:rsidRPr="2846BCC1">
        <w:rPr>
          <w:i/>
          <w:iCs/>
          <w:color w:val="C00000"/>
          <w:lang w:val="en-GB"/>
        </w:rPr>
        <w:t xml:space="preserve">across the region to </w:t>
      </w:r>
      <w:r w:rsidR="115FE768" w:rsidRPr="2846BCC1">
        <w:rPr>
          <w:i/>
          <w:iCs/>
          <w:color w:val="C00000"/>
          <w:lang w:val="en-GB"/>
        </w:rPr>
        <w:t>meet</w:t>
      </w:r>
      <w:r w:rsidR="4F71D8E8" w:rsidRPr="2846BCC1">
        <w:rPr>
          <w:i/>
          <w:iCs/>
          <w:color w:val="C00000"/>
          <w:lang w:val="en-GB"/>
        </w:rPr>
        <w:t xml:space="preserve"> with our </w:t>
      </w:r>
      <w:r w:rsidR="578401C8" w:rsidRPr="2846BCC1">
        <w:rPr>
          <w:i/>
          <w:iCs/>
          <w:color w:val="C00000"/>
          <w:lang w:val="en-GB"/>
        </w:rPr>
        <w:t>customers</w:t>
      </w:r>
      <w:r w:rsidR="4F71D8E8" w:rsidRPr="2846BCC1">
        <w:rPr>
          <w:i/>
          <w:iCs/>
          <w:color w:val="C00000"/>
          <w:lang w:val="en-GB"/>
        </w:rPr>
        <w:t xml:space="preserve"> and to see first-hand the region’s remarkable dynamism. </w:t>
      </w:r>
      <w:r w:rsidR="39FB6AE2" w:rsidRPr="2846BCC1">
        <w:rPr>
          <w:i/>
          <w:iCs/>
          <w:color w:val="C00000"/>
          <w:lang w:val="en-GB"/>
        </w:rPr>
        <w:t>What is</w:t>
      </w:r>
      <w:r w:rsidR="5363E46D" w:rsidRPr="2846BCC1">
        <w:rPr>
          <w:i/>
          <w:iCs/>
          <w:color w:val="C00000"/>
          <w:lang w:val="en-GB"/>
        </w:rPr>
        <w:t xml:space="preserve"> vital</w:t>
      </w:r>
      <w:r w:rsidR="39FB6AE2" w:rsidRPr="2846BCC1">
        <w:rPr>
          <w:i/>
          <w:iCs/>
          <w:color w:val="C00000"/>
          <w:lang w:val="en-GB"/>
        </w:rPr>
        <w:t xml:space="preserve"> is </w:t>
      </w:r>
      <w:r w:rsidR="578401C8" w:rsidRPr="2846BCC1">
        <w:rPr>
          <w:i/>
          <w:iCs/>
          <w:color w:val="C00000"/>
          <w:lang w:val="en-GB"/>
        </w:rPr>
        <w:t>that agen</w:t>
      </w:r>
      <w:r w:rsidR="2E50E361" w:rsidRPr="2846BCC1">
        <w:rPr>
          <w:i/>
          <w:iCs/>
          <w:color w:val="C00000"/>
          <w:lang w:val="en-GB"/>
        </w:rPr>
        <w:t>cies</w:t>
      </w:r>
      <w:r w:rsidR="578401C8" w:rsidRPr="2846BCC1">
        <w:rPr>
          <w:i/>
          <w:iCs/>
          <w:color w:val="C00000"/>
          <w:lang w:val="en-GB"/>
        </w:rPr>
        <w:t xml:space="preserve">, airlines, and the wider travel ecosystem </w:t>
      </w:r>
      <w:r w:rsidR="39FB6AE2" w:rsidRPr="2846BCC1">
        <w:rPr>
          <w:i/>
          <w:iCs/>
          <w:color w:val="C00000"/>
          <w:lang w:val="en-GB"/>
        </w:rPr>
        <w:t>ha</w:t>
      </w:r>
      <w:r w:rsidR="17B4234C" w:rsidRPr="2846BCC1">
        <w:rPr>
          <w:i/>
          <w:iCs/>
          <w:color w:val="C00000"/>
          <w:lang w:val="en-GB"/>
        </w:rPr>
        <w:t>ve</w:t>
      </w:r>
      <w:r w:rsidR="39FB6AE2" w:rsidRPr="2846BCC1">
        <w:rPr>
          <w:i/>
          <w:iCs/>
          <w:color w:val="C00000"/>
          <w:lang w:val="en-GB"/>
        </w:rPr>
        <w:t xml:space="preserve"> the</w:t>
      </w:r>
      <w:r w:rsidR="494B74CE" w:rsidRPr="2846BCC1">
        <w:rPr>
          <w:i/>
          <w:iCs/>
          <w:color w:val="C00000"/>
          <w:lang w:val="en-GB"/>
        </w:rPr>
        <w:t xml:space="preserve"> </w:t>
      </w:r>
      <w:r w:rsidR="573AB9F6" w:rsidRPr="2846BCC1">
        <w:rPr>
          <w:i/>
          <w:iCs/>
          <w:color w:val="C00000"/>
          <w:lang w:val="en-GB"/>
        </w:rPr>
        <w:t>scalable</w:t>
      </w:r>
      <w:r w:rsidR="494B74CE" w:rsidRPr="2846BCC1">
        <w:rPr>
          <w:i/>
          <w:iCs/>
          <w:color w:val="C00000"/>
          <w:lang w:val="en-GB"/>
        </w:rPr>
        <w:t xml:space="preserve"> technology the</w:t>
      </w:r>
      <w:r w:rsidR="6A99A433" w:rsidRPr="2846BCC1">
        <w:rPr>
          <w:i/>
          <w:iCs/>
          <w:color w:val="C00000"/>
          <w:lang w:val="en-GB"/>
        </w:rPr>
        <w:t xml:space="preserve">y need to get the most out of this growing travel demand for their business and their </w:t>
      </w:r>
      <w:proofErr w:type="spellStart"/>
      <w:r w:rsidR="6A99A433" w:rsidRPr="2846BCC1">
        <w:rPr>
          <w:i/>
          <w:iCs/>
          <w:color w:val="C00000"/>
          <w:lang w:val="en-GB"/>
        </w:rPr>
        <w:t>travelers</w:t>
      </w:r>
      <w:proofErr w:type="spellEnd"/>
      <w:r w:rsidR="6A99A433" w:rsidRPr="2846BCC1">
        <w:rPr>
          <w:i/>
          <w:iCs/>
          <w:color w:val="C00000"/>
          <w:lang w:val="en-GB"/>
        </w:rPr>
        <w:t>.”</w:t>
      </w:r>
    </w:p>
    <w:p w14:paraId="77B5D37D" w14:textId="6FD8693F" w:rsidR="00791B4A" w:rsidRPr="005520EB" w:rsidRDefault="0F989952" w:rsidP="0321D6F1">
      <w:pPr>
        <w:ind w:firstLine="720"/>
        <w:rPr>
          <w:b/>
          <w:bCs/>
          <w:i/>
          <w:iCs/>
          <w:color w:val="C00000"/>
          <w:lang w:val="en-GB"/>
        </w:rPr>
      </w:pPr>
      <w:r w:rsidRPr="005520EB">
        <w:rPr>
          <w:b/>
          <w:bCs/>
          <w:i/>
          <w:iCs/>
          <w:color w:val="C00000"/>
          <w:lang w:val="en-GB"/>
        </w:rPr>
        <w:t xml:space="preserve">Brett </w:t>
      </w:r>
      <w:r w:rsidR="114A55C6" w:rsidRPr="005520EB">
        <w:rPr>
          <w:b/>
          <w:bCs/>
          <w:i/>
          <w:iCs/>
          <w:color w:val="C00000"/>
          <w:lang w:val="en-GB"/>
        </w:rPr>
        <w:t xml:space="preserve">Thorstad, </w:t>
      </w:r>
      <w:r w:rsidR="682F2241" w:rsidRPr="005520EB">
        <w:rPr>
          <w:b/>
          <w:bCs/>
          <w:i/>
          <w:iCs/>
          <w:color w:val="C00000"/>
          <w:lang w:val="en-GB"/>
        </w:rPr>
        <w:t>Vice President, Agency Sales and Airline Distribution, Asia Pacific, Sabre</w:t>
      </w:r>
    </w:p>
    <w:p w14:paraId="1041A9D1" w14:textId="6F12558F" w:rsidR="64DE8A4B" w:rsidRDefault="64DE8A4B" w:rsidP="3865497B">
      <w:pPr>
        <w:rPr>
          <w:color w:val="FF0000"/>
          <w:lang w:val="en-GB"/>
        </w:rPr>
      </w:pPr>
    </w:p>
    <w:p w14:paraId="0F60487E" w14:textId="75C56227" w:rsidR="007F5C98" w:rsidRDefault="000070F5" w:rsidP="00813B18">
      <w:pPr>
        <w:pStyle w:val="ListParagraph"/>
        <w:numPr>
          <w:ilvl w:val="0"/>
          <w:numId w:val="12"/>
        </w:numPr>
        <w:rPr>
          <w:b/>
          <w:bCs/>
          <w:lang w:val="en-GB"/>
        </w:rPr>
      </w:pPr>
      <w:r>
        <w:rPr>
          <w:b/>
          <w:bCs/>
          <w:lang w:val="en-GB"/>
        </w:rPr>
        <w:t>Hey</w:t>
      </w:r>
      <w:r w:rsidR="001F116B">
        <w:rPr>
          <w:b/>
          <w:bCs/>
          <w:lang w:val="en-GB"/>
        </w:rPr>
        <w:t>,</w:t>
      </w:r>
      <w:r>
        <w:rPr>
          <w:b/>
          <w:bCs/>
          <w:lang w:val="en-GB"/>
        </w:rPr>
        <w:t xml:space="preserve"> big spenders</w:t>
      </w:r>
    </w:p>
    <w:p w14:paraId="5AE2EDEC" w14:textId="3221AFF4" w:rsidR="005E1214" w:rsidRDefault="005E1214" w:rsidP="000070F5">
      <w:pPr>
        <w:rPr>
          <w:lang w:val="en-GB"/>
        </w:rPr>
      </w:pPr>
      <w:r>
        <w:rPr>
          <w:lang w:val="en-GB"/>
        </w:rPr>
        <w:t>With increased travel activity in 2025, it’s no surprise that hous</w:t>
      </w:r>
      <w:r w:rsidR="00DD4C7F">
        <w:rPr>
          <w:lang w:val="en-GB"/>
        </w:rPr>
        <w:t>ehold</w:t>
      </w:r>
      <w:r w:rsidR="00CD211E">
        <w:rPr>
          <w:lang w:val="en-GB"/>
        </w:rPr>
        <w:t xml:space="preserve"> travel budgets are on the rise. Over 90% of </w:t>
      </w:r>
      <w:proofErr w:type="spellStart"/>
      <w:r w:rsidR="00CD211E">
        <w:rPr>
          <w:lang w:val="en-GB"/>
        </w:rPr>
        <w:t>travelers</w:t>
      </w:r>
      <w:proofErr w:type="spellEnd"/>
      <w:r w:rsidR="00CD211E">
        <w:rPr>
          <w:lang w:val="en-GB"/>
        </w:rPr>
        <w:t xml:space="preserve"> surveyed are </w:t>
      </w:r>
      <w:r w:rsidR="00CF27B7">
        <w:rPr>
          <w:lang w:val="en-GB"/>
        </w:rPr>
        <w:t xml:space="preserve">spending the same or more on travel compared to 2024. </w:t>
      </w:r>
      <w:r w:rsidR="00F6025D">
        <w:rPr>
          <w:lang w:val="en-GB"/>
        </w:rPr>
        <w:t>However</w:t>
      </w:r>
      <w:r w:rsidR="00CF27B7">
        <w:rPr>
          <w:lang w:val="en-GB"/>
        </w:rPr>
        <w:t>, spending habits v</w:t>
      </w:r>
      <w:r w:rsidR="007A46F3">
        <w:rPr>
          <w:lang w:val="en-GB"/>
        </w:rPr>
        <w:t xml:space="preserve">ary significantly across age groups. </w:t>
      </w:r>
    </w:p>
    <w:p w14:paraId="3D4D88E4" w14:textId="1B3FF8CF" w:rsidR="00ED3FA2" w:rsidRDefault="00ED3FA2" w:rsidP="000070F5">
      <w:pPr>
        <w:rPr>
          <w:lang w:val="en-GB"/>
        </w:rPr>
      </w:pPr>
      <w:r>
        <w:rPr>
          <w:lang w:val="en-GB"/>
        </w:rPr>
        <w:t xml:space="preserve">Younger </w:t>
      </w:r>
      <w:r w:rsidR="00E06726">
        <w:rPr>
          <w:lang w:val="en-GB"/>
        </w:rPr>
        <w:t>respondents</w:t>
      </w:r>
      <w:r>
        <w:rPr>
          <w:lang w:val="en-GB"/>
        </w:rPr>
        <w:t>, particularly Gen Z</w:t>
      </w:r>
      <w:r w:rsidR="00980D68">
        <w:rPr>
          <w:lang w:val="en-GB"/>
        </w:rPr>
        <w:t xml:space="preserve"> (born 1995-</w:t>
      </w:r>
      <w:r w:rsidR="00423A38">
        <w:rPr>
          <w:lang w:val="en-GB"/>
        </w:rPr>
        <w:t>2012)</w:t>
      </w:r>
      <w:r>
        <w:rPr>
          <w:lang w:val="en-GB"/>
        </w:rPr>
        <w:t xml:space="preserve">, are focusing on budget-friendly options to stretch their travel </w:t>
      </w:r>
      <w:r w:rsidR="00F435DD">
        <w:rPr>
          <w:lang w:val="en-GB"/>
        </w:rPr>
        <w:t>dollars, with most maintaining a budget that’s comparable to or</w:t>
      </w:r>
      <w:r w:rsidR="000842F5">
        <w:rPr>
          <w:lang w:val="en-GB"/>
        </w:rPr>
        <w:t xml:space="preserve"> only</w:t>
      </w:r>
      <w:r w:rsidR="00F435DD">
        <w:rPr>
          <w:lang w:val="en-GB"/>
        </w:rPr>
        <w:t xml:space="preserve"> </w:t>
      </w:r>
      <w:r w:rsidR="00541B85">
        <w:rPr>
          <w:lang w:val="en-GB"/>
        </w:rPr>
        <w:t>slightly higher than last year.</w:t>
      </w:r>
    </w:p>
    <w:p w14:paraId="741AA2EE" w14:textId="38661057" w:rsidR="0032521F" w:rsidRDefault="00541B85" w:rsidP="000070F5">
      <w:pPr>
        <w:rPr>
          <w:lang w:val="en-GB"/>
        </w:rPr>
      </w:pPr>
      <w:r>
        <w:rPr>
          <w:lang w:val="en-GB"/>
        </w:rPr>
        <w:t>In contrast,</w:t>
      </w:r>
      <w:r w:rsidR="00B9286B">
        <w:rPr>
          <w:lang w:val="en-GB"/>
        </w:rPr>
        <w:t xml:space="preserve"> many</w:t>
      </w:r>
      <w:r>
        <w:rPr>
          <w:lang w:val="en-GB"/>
        </w:rPr>
        <w:t xml:space="preserve"> </w:t>
      </w:r>
      <w:r w:rsidR="00F40E5E" w:rsidRPr="007A659C">
        <w:rPr>
          <w:b/>
          <w:bCs/>
          <w:lang w:val="en-GB"/>
        </w:rPr>
        <w:t>Baby Boomers</w:t>
      </w:r>
      <w:r w:rsidR="004D4E03">
        <w:rPr>
          <w:b/>
          <w:bCs/>
          <w:lang w:val="en-GB"/>
        </w:rPr>
        <w:t xml:space="preserve"> </w:t>
      </w:r>
      <w:r w:rsidR="004D4E03">
        <w:rPr>
          <w:lang w:val="en-GB"/>
        </w:rPr>
        <w:t>(born 1946-</w:t>
      </w:r>
      <w:r w:rsidR="0099394C">
        <w:rPr>
          <w:lang w:val="en-GB"/>
        </w:rPr>
        <w:t>1964)</w:t>
      </w:r>
      <w:r w:rsidR="00F40E5E">
        <w:rPr>
          <w:lang w:val="en-GB"/>
        </w:rPr>
        <w:t xml:space="preserve"> </w:t>
      </w:r>
      <w:r w:rsidR="00E06726">
        <w:rPr>
          <w:lang w:val="en-GB"/>
        </w:rPr>
        <w:t xml:space="preserve">responded that they </w:t>
      </w:r>
      <w:r w:rsidR="00F40E5E">
        <w:rPr>
          <w:lang w:val="en-GB"/>
        </w:rPr>
        <w:t xml:space="preserve">are elevating their travel spend, </w:t>
      </w:r>
      <w:r w:rsidR="008B2D62">
        <w:rPr>
          <w:lang w:val="en-GB"/>
        </w:rPr>
        <w:t>with th</w:t>
      </w:r>
      <w:r w:rsidR="005C5EE1">
        <w:rPr>
          <w:lang w:val="en-GB"/>
        </w:rPr>
        <w:t>is</w:t>
      </w:r>
      <w:r w:rsidR="008B2D62">
        <w:rPr>
          <w:lang w:val="en-GB"/>
        </w:rPr>
        <w:t xml:space="preserve"> generation having the highest proportion of respondents opting to spend significantly more</w:t>
      </w:r>
      <w:r w:rsidR="00362D75">
        <w:rPr>
          <w:lang w:val="en-GB"/>
        </w:rPr>
        <w:t xml:space="preserve"> on travel in 2025 than they did in 2024.</w:t>
      </w:r>
      <w:r w:rsidR="0005544C">
        <w:rPr>
          <w:lang w:val="en-GB"/>
        </w:rPr>
        <w:t xml:space="preserve"> </w:t>
      </w:r>
    </w:p>
    <w:p w14:paraId="3CE96F9C" w14:textId="77777777" w:rsidR="0032521F" w:rsidRPr="005520EB" w:rsidRDefault="0032521F" w:rsidP="0032521F">
      <w:pPr>
        <w:rPr>
          <w:i/>
          <w:iCs/>
          <w:color w:val="C00000"/>
          <w:lang w:val="en-GB"/>
        </w:rPr>
      </w:pPr>
      <w:r w:rsidRPr="005520EB">
        <w:rPr>
          <w:i/>
          <w:iCs/>
          <w:color w:val="C00000"/>
          <w:lang w:val="en-GB"/>
        </w:rPr>
        <w:t xml:space="preserve">“With travel budgets increasing in 2025, hoteliers have an opportunity to capture this increased spending power by delivering exceptional value and tailored experiences. Travelers, whether they’re seeking budget-friendly options or indulging in elevated, luxury stays, want to feel their spending is worthwhile. By using advanced retailing technology and data-driven insights, hoteliers can think beyond the room to exceed guest expectations with experiences that resonate with the diverse preferences and budgets of today’s </w:t>
      </w:r>
      <w:proofErr w:type="spellStart"/>
      <w:r w:rsidRPr="005520EB">
        <w:rPr>
          <w:i/>
          <w:iCs/>
          <w:color w:val="C00000"/>
          <w:lang w:val="en-GB"/>
        </w:rPr>
        <w:t>travelers</w:t>
      </w:r>
      <w:proofErr w:type="spellEnd"/>
      <w:r w:rsidRPr="005520EB">
        <w:rPr>
          <w:i/>
          <w:iCs/>
          <w:color w:val="C00000"/>
          <w:lang w:val="en-GB"/>
        </w:rPr>
        <w:t>.”</w:t>
      </w:r>
    </w:p>
    <w:p w14:paraId="2CA006E9" w14:textId="51B0BCD1" w:rsidR="00096582" w:rsidRPr="0032521F" w:rsidRDefault="0032521F" w:rsidP="000070F5">
      <w:pPr>
        <w:rPr>
          <w:b/>
          <w:bCs/>
          <w:i/>
          <w:iCs/>
          <w:color w:val="C00000"/>
          <w:lang w:val="en-GB"/>
        </w:rPr>
      </w:pPr>
      <w:r w:rsidRPr="005520EB">
        <w:rPr>
          <w:i/>
          <w:iCs/>
          <w:color w:val="C00000"/>
          <w:lang w:val="en-GB"/>
        </w:rPr>
        <w:tab/>
      </w:r>
      <w:r w:rsidRPr="005520EB">
        <w:rPr>
          <w:b/>
          <w:bCs/>
          <w:i/>
          <w:iCs/>
          <w:color w:val="C00000"/>
          <w:lang w:val="en-GB"/>
        </w:rPr>
        <w:t>Frank Trampert, Senior Vice President, Global Managing Director of Community Sales, Sabre Hospitality</w:t>
      </w:r>
      <w:r w:rsidR="008B2D62">
        <w:rPr>
          <w:lang w:val="en-GB"/>
        </w:rPr>
        <w:t xml:space="preserve"> </w:t>
      </w:r>
    </w:p>
    <w:p w14:paraId="5FE7EA28" w14:textId="0038CC09" w:rsidR="000245AE" w:rsidRDefault="30154F7E" w:rsidP="0630BD58">
      <w:pPr>
        <w:rPr>
          <w:lang w:val="en-GB"/>
        </w:rPr>
      </w:pPr>
      <w:r>
        <w:rPr>
          <w:noProof/>
        </w:rPr>
        <w:lastRenderedPageBreak/>
        <w:drawing>
          <wp:inline distT="0" distB="0" distL="0" distR="0" wp14:anchorId="33C528B8" wp14:editId="6D2F2D19">
            <wp:extent cx="5943600" cy="3314700"/>
            <wp:effectExtent l="0" t="0" r="0" b="0"/>
            <wp:docPr id="1460611144" name="Picture 14606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24425FED" w14:textId="1A80AD9F" w:rsidR="003D0155" w:rsidRPr="003D0155" w:rsidRDefault="003D0155" w:rsidP="00813B18">
      <w:pPr>
        <w:pStyle w:val="ListParagraph"/>
        <w:numPr>
          <w:ilvl w:val="0"/>
          <w:numId w:val="12"/>
        </w:numPr>
        <w:rPr>
          <w:b/>
          <w:bCs/>
          <w:lang w:val="en-GB"/>
        </w:rPr>
      </w:pPr>
      <w:r w:rsidRPr="003D0155">
        <w:rPr>
          <w:b/>
          <w:bCs/>
          <w:lang w:val="en-GB"/>
        </w:rPr>
        <w:t xml:space="preserve">Looking for adventure </w:t>
      </w:r>
    </w:p>
    <w:p w14:paraId="060F19CD" w14:textId="5CC8DF71" w:rsidR="00BF4F39" w:rsidRDefault="00BF4F39" w:rsidP="009C3B00">
      <w:pPr>
        <w:rPr>
          <w:lang w:val="en-GB"/>
        </w:rPr>
      </w:pPr>
      <w:r>
        <w:rPr>
          <w:lang w:val="en-GB"/>
        </w:rPr>
        <w:t>T</w:t>
      </w:r>
      <w:r w:rsidR="007F1400">
        <w:rPr>
          <w:lang w:val="en-GB"/>
        </w:rPr>
        <w:t xml:space="preserve">he survey indicates that </w:t>
      </w:r>
      <w:proofErr w:type="spellStart"/>
      <w:r w:rsidR="007F1400">
        <w:rPr>
          <w:lang w:val="en-GB"/>
        </w:rPr>
        <w:t>t</w:t>
      </w:r>
      <w:r>
        <w:rPr>
          <w:lang w:val="en-GB"/>
        </w:rPr>
        <w:t>ravelers</w:t>
      </w:r>
      <w:proofErr w:type="spellEnd"/>
      <w:r>
        <w:rPr>
          <w:lang w:val="en-GB"/>
        </w:rPr>
        <w:t xml:space="preserve"> are embracing adventure in 2025, with a growing interest in exploring the great outdoors and participating in sporting activities during </w:t>
      </w:r>
      <w:r w:rsidR="00873C80">
        <w:rPr>
          <w:lang w:val="en-GB"/>
        </w:rPr>
        <w:t xml:space="preserve">their </w:t>
      </w:r>
      <w:r>
        <w:rPr>
          <w:lang w:val="en-GB"/>
        </w:rPr>
        <w:t>leisure trips.</w:t>
      </w:r>
    </w:p>
    <w:p w14:paraId="2A69FDA4" w14:textId="3E2ECAF4" w:rsidR="00BF4F39" w:rsidRDefault="00BC1106" w:rsidP="009C3B00">
      <w:pPr>
        <w:rPr>
          <w:lang w:val="en-GB"/>
        </w:rPr>
      </w:pPr>
      <w:r>
        <w:rPr>
          <w:lang w:val="en-GB"/>
        </w:rPr>
        <w:t xml:space="preserve">Cultural experiences remain a </w:t>
      </w:r>
      <w:proofErr w:type="spellStart"/>
      <w:r>
        <w:rPr>
          <w:lang w:val="en-GB"/>
        </w:rPr>
        <w:t>favorite</w:t>
      </w:r>
      <w:proofErr w:type="spellEnd"/>
      <w:r>
        <w:rPr>
          <w:lang w:val="en-GB"/>
        </w:rPr>
        <w:t xml:space="preserve">, with 46% of respondents ranking </w:t>
      </w:r>
      <w:r w:rsidR="00714CBB">
        <w:rPr>
          <w:lang w:val="en-GB"/>
        </w:rPr>
        <w:t xml:space="preserve">visiting the likes of </w:t>
      </w:r>
      <w:r>
        <w:rPr>
          <w:lang w:val="en-GB"/>
        </w:rPr>
        <w:t xml:space="preserve">landmarks, monuments, museums, and </w:t>
      </w:r>
      <w:r w:rsidR="00714CBB">
        <w:rPr>
          <w:lang w:val="en-GB"/>
        </w:rPr>
        <w:t xml:space="preserve">galleries as their top holiday activity. However, adventure travel is </w:t>
      </w:r>
      <w:r w:rsidR="0058186C">
        <w:rPr>
          <w:lang w:val="en-GB"/>
        </w:rPr>
        <w:t xml:space="preserve">rapidly gaining traction, with close to 30% prioritizing outdoor pursuits and sports while on vacation. </w:t>
      </w:r>
    </w:p>
    <w:p w14:paraId="42878F47" w14:textId="745BE263" w:rsidR="00675D41" w:rsidRDefault="43AAA94E" w:rsidP="009C3B00">
      <w:pPr>
        <w:rPr>
          <w:lang w:val="en-GB"/>
        </w:rPr>
      </w:pPr>
      <w:r w:rsidRPr="65939BE1">
        <w:rPr>
          <w:lang w:val="en-GB"/>
        </w:rPr>
        <w:t xml:space="preserve">This trend is especially strong among Gen Z, where 73% of respondents cite sports and outdoor activities as their preferred vacation activity. </w:t>
      </w:r>
      <w:r w:rsidR="08521A2B" w:rsidRPr="65939BE1">
        <w:rPr>
          <w:lang w:val="en-GB"/>
        </w:rPr>
        <w:t xml:space="preserve"> </w:t>
      </w:r>
      <w:r w:rsidR="7A1689AF" w:rsidRPr="65939BE1">
        <w:rPr>
          <w:lang w:val="en-GB"/>
        </w:rPr>
        <w:t xml:space="preserve">While Gen X </w:t>
      </w:r>
      <w:r w:rsidR="66C108EA" w:rsidRPr="65939BE1">
        <w:rPr>
          <w:lang w:val="en-GB"/>
        </w:rPr>
        <w:t>(</w:t>
      </w:r>
      <w:r w:rsidR="20CE6BFA" w:rsidRPr="65939BE1">
        <w:rPr>
          <w:lang w:val="en-GB"/>
        </w:rPr>
        <w:t xml:space="preserve">born 1965-1979) </w:t>
      </w:r>
      <w:r w:rsidR="7A1689AF" w:rsidRPr="65939BE1">
        <w:rPr>
          <w:lang w:val="en-GB"/>
        </w:rPr>
        <w:t>and Gen Y</w:t>
      </w:r>
      <w:r w:rsidR="20CE6BFA" w:rsidRPr="65939BE1">
        <w:rPr>
          <w:lang w:val="en-GB"/>
        </w:rPr>
        <w:t xml:space="preserve"> (born 1980-1994)</w:t>
      </w:r>
      <w:r w:rsidR="7A1689AF" w:rsidRPr="65939BE1">
        <w:rPr>
          <w:lang w:val="en-GB"/>
        </w:rPr>
        <w:t xml:space="preserve"> incorporate more child-friendly activities into their plans, the focus on </w:t>
      </w:r>
      <w:r w:rsidR="36FFA27C" w:rsidRPr="65939BE1">
        <w:rPr>
          <w:lang w:val="en-GB"/>
        </w:rPr>
        <w:t>adventure resurges among Baby Boomers,</w:t>
      </w:r>
      <w:r w:rsidR="5E77A54B" w:rsidRPr="65939BE1">
        <w:rPr>
          <w:lang w:val="en-GB"/>
        </w:rPr>
        <w:t xml:space="preserve"> who perhaps have more freedom in how they spend their time</w:t>
      </w:r>
      <w:r w:rsidR="70E0D49A" w:rsidRPr="65939BE1">
        <w:rPr>
          <w:lang w:val="en-GB"/>
        </w:rPr>
        <w:t xml:space="preserve"> on holiday</w:t>
      </w:r>
      <w:r w:rsidR="5E77A54B" w:rsidRPr="65939BE1">
        <w:rPr>
          <w:lang w:val="en-GB"/>
        </w:rPr>
        <w:t>,</w:t>
      </w:r>
      <w:r w:rsidR="36FFA27C" w:rsidRPr="65939BE1">
        <w:rPr>
          <w:lang w:val="en-GB"/>
        </w:rPr>
        <w:t xml:space="preserve"> with 45% </w:t>
      </w:r>
      <w:r w:rsidR="00BE4B96">
        <w:rPr>
          <w:lang w:val="en-GB"/>
        </w:rPr>
        <w:t xml:space="preserve">of respondents </w:t>
      </w:r>
      <w:r w:rsidR="36FFA27C" w:rsidRPr="65939BE1">
        <w:rPr>
          <w:lang w:val="en-GB"/>
        </w:rPr>
        <w:t xml:space="preserve">emphasizing the importance of outdoor and sporting experiences in their travel itineraries. </w:t>
      </w:r>
    </w:p>
    <w:p w14:paraId="02EE3E26" w14:textId="672F7FCB" w:rsidR="3D0D6F16" w:rsidRPr="0079319E" w:rsidRDefault="3D0D6F16" w:rsidP="65939BE1">
      <w:pPr>
        <w:rPr>
          <w:rFonts w:ascii="Aptos" w:eastAsia="Aptos" w:hAnsi="Aptos" w:cs="Aptos"/>
          <w:i/>
          <w:iCs/>
          <w:color w:val="C00000"/>
          <w:lang w:val="en-GB"/>
        </w:rPr>
      </w:pPr>
      <w:r w:rsidRPr="0079319E">
        <w:rPr>
          <w:rFonts w:ascii="Aptos" w:eastAsia="Aptos" w:hAnsi="Aptos" w:cs="Aptos"/>
          <w:i/>
          <w:iCs/>
          <w:color w:val="C00000"/>
          <w:lang w:val="en-GB"/>
        </w:rPr>
        <w:t xml:space="preserve">“As we </w:t>
      </w:r>
      <w:r w:rsidRPr="65939BE1">
        <w:rPr>
          <w:rFonts w:ascii="Aptos" w:eastAsia="Aptos" w:hAnsi="Aptos" w:cs="Aptos"/>
          <w:i/>
          <w:iCs/>
          <w:color w:val="C00000"/>
          <w:lang w:val="en-GB"/>
        </w:rPr>
        <w:t>move further through</w:t>
      </w:r>
      <w:r w:rsidRPr="0079319E">
        <w:rPr>
          <w:rFonts w:ascii="Aptos" w:eastAsia="Aptos" w:hAnsi="Aptos" w:cs="Aptos"/>
          <w:i/>
          <w:iCs/>
          <w:color w:val="C00000"/>
          <w:lang w:val="en-GB"/>
        </w:rPr>
        <w:t xml:space="preserve"> 2025, </w:t>
      </w:r>
      <w:r w:rsidR="007476E9">
        <w:rPr>
          <w:rFonts w:ascii="Aptos" w:eastAsia="Aptos" w:hAnsi="Aptos" w:cs="Aptos"/>
          <w:i/>
          <w:iCs/>
          <w:color w:val="C00000"/>
          <w:lang w:val="en-GB"/>
        </w:rPr>
        <w:t xml:space="preserve">our survey indicates that </w:t>
      </w:r>
      <w:r w:rsidRPr="0079319E">
        <w:rPr>
          <w:rFonts w:ascii="Aptos" w:eastAsia="Aptos" w:hAnsi="Aptos" w:cs="Aptos"/>
          <w:i/>
          <w:iCs/>
          <w:color w:val="C00000"/>
          <w:lang w:val="en-GB"/>
        </w:rPr>
        <w:t>adventure travel is experiencing remarkable growth across generations, from Gen Z seeking adrenaline-filled activities to Baby Boomers rediscovering the great outdoors. This shift highlights a broader trend: travellers today are prioritising unique, meaningful experiences over traditional itineraries. Sabre is at the forefront of supporting these adventurous needs through innovative solutions such as our AI-driven Lodging AI and Shopping AI tools, as well as our multi-source content platform</w:t>
      </w:r>
      <w:r w:rsidR="2E2CF5D0" w:rsidRPr="65939BE1">
        <w:rPr>
          <w:rFonts w:ascii="Aptos" w:eastAsia="Aptos" w:hAnsi="Aptos" w:cs="Aptos"/>
          <w:i/>
          <w:iCs/>
          <w:color w:val="C00000"/>
          <w:lang w:val="en-GB"/>
        </w:rPr>
        <w:t xml:space="preserve"> </w:t>
      </w:r>
      <w:r w:rsidR="007C09B6">
        <w:rPr>
          <w:rFonts w:ascii="Aptos" w:eastAsia="Aptos" w:hAnsi="Aptos" w:cs="Aptos"/>
          <w:i/>
          <w:iCs/>
          <w:color w:val="C00000"/>
          <w:lang w:val="en-GB"/>
        </w:rPr>
        <w:t>–</w:t>
      </w:r>
      <w:r w:rsidR="2E2CF5D0" w:rsidRPr="65939BE1">
        <w:rPr>
          <w:rFonts w:ascii="Aptos" w:eastAsia="Aptos" w:hAnsi="Aptos" w:cs="Aptos"/>
          <w:i/>
          <w:iCs/>
          <w:color w:val="C00000"/>
          <w:lang w:val="en-GB"/>
        </w:rPr>
        <w:t xml:space="preserve"> t</w:t>
      </w:r>
      <w:r w:rsidRPr="0079319E">
        <w:rPr>
          <w:rFonts w:ascii="Aptos" w:eastAsia="Aptos" w:hAnsi="Aptos" w:cs="Aptos"/>
          <w:i/>
          <w:iCs/>
          <w:color w:val="C00000"/>
          <w:lang w:val="en-GB"/>
        </w:rPr>
        <w:t xml:space="preserve">echnologies that empower the travel industry to deliver personalised, seamless options by dynamically analysing </w:t>
      </w:r>
      <w:proofErr w:type="spellStart"/>
      <w:r w:rsidRPr="0079319E">
        <w:rPr>
          <w:rFonts w:ascii="Aptos" w:eastAsia="Aptos" w:hAnsi="Aptos" w:cs="Aptos"/>
          <w:i/>
          <w:iCs/>
          <w:color w:val="C00000"/>
          <w:lang w:val="en-GB"/>
        </w:rPr>
        <w:t>traveler</w:t>
      </w:r>
      <w:proofErr w:type="spellEnd"/>
      <w:r w:rsidRPr="0079319E">
        <w:rPr>
          <w:rFonts w:ascii="Aptos" w:eastAsia="Aptos" w:hAnsi="Aptos" w:cs="Aptos"/>
          <w:i/>
          <w:iCs/>
          <w:color w:val="C00000"/>
          <w:lang w:val="en-GB"/>
        </w:rPr>
        <w:t xml:space="preserve"> preferences, integrating diverse content sources, and simplifying booking workflows</w:t>
      </w:r>
      <w:r w:rsidR="007A1762">
        <w:rPr>
          <w:rFonts w:ascii="Aptos" w:eastAsia="Aptos" w:hAnsi="Aptos" w:cs="Aptos"/>
          <w:i/>
          <w:iCs/>
          <w:color w:val="C00000"/>
          <w:lang w:val="en-GB"/>
        </w:rPr>
        <w:t>.</w:t>
      </w:r>
      <w:r w:rsidRPr="0079319E">
        <w:rPr>
          <w:rFonts w:ascii="Aptos" w:eastAsia="Aptos" w:hAnsi="Aptos" w:cs="Aptos"/>
          <w:i/>
          <w:iCs/>
          <w:color w:val="C00000"/>
          <w:lang w:val="en-GB"/>
        </w:rPr>
        <w:t>”</w:t>
      </w:r>
    </w:p>
    <w:p w14:paraId="521CF3AF" w14:textId="2A0D2FDA" w:rsidR="3D7FD8A2" w:rsidRDefault="3D7FD8A2" w:rsidP="00557A38">
      <w:pPr>
        <w:ind w:firstLine="720"/>
        <w:rPr>
          <w:rFonts w:ascii="Aptos" w:eastAsia="Aptos" w:hAnsi="Aptos" w:cs="Aptos"/>
          <w:b/>
          <w:bCs/>
          <w:i/>
          <w:iCs/>
          <w:color w:val="C00000"/>
          <w:lang w:val="en-GB"/>
        </w:rPr>
      </w:pPr>
      <w:r w:rsidRPr="65939BE1">
        <w:rPr>
          <w:rFonts w:ascii="Aptos" w:eastAsia="Aptos" w:hAnsi="Aptos" w:cs="Aptos"/>
          <w:b/>
          <w:bCs/>
          <w:i/>
          <w:iCs/>
          <w:color w:val="C00000"/>
          <w:lang w:val="en-GB"/>
        </w:rPr>
        <w:t xml:space="preserve">Richard Addey, </w:t>
      </w:r>
      <w:r w:rsidR="438A1BFF" w:rsidRPr="65939BE1">
        <w:rPr>
          <w:rFonts w:ascii="Aptos" w:eastAsia="Aptos" w:hAnsi="Aptos" w:cs="Aptos"/>
          <w:b/>
          <w:bCs/>
          <w:i/>
          <w:iCs/>
          <w:color w:val="C00000"/>
          <w:lang w:val="en-GB"/>
        </w:rPr>
        <w:t>Senior Regional Director for Northern Europe and the Nordics, Sabre</w:t>
      </w:r>
    </w:p>
    <w:p w14:paraId="7250FAEA" w14:textId="7BAB5ACB" w:rsidR="00131847" w:rsidRDefault="5AFE6C3C" w:rsidP="009C3B00">
      <w:pPr>
        <w:rPr>
          <w:lang w:val="en-GB"/>
        </w:rPr>
      </w:pPr>
      <w:r>
        <w:rPr>
          <w:noProof/>
        </w:rPr>
        <w:lastRenderedPageBreak/>
        <w:drawing>
          <wp:inline distT="0" distB="0" distL="0" distR="0" wp14:anchorId="02C0995C" wp14:editId="43A10BAF">
            <wp:extent cx="5943600" cy="3848100"/>
            <wp:effectExtent l="0" t="0" r="0" b="0"/>
            <wp:docPr id="1822304842" name="Picture 182230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51027AE8" w14:textId="02796DCA" w:rsidR="0057257A" w:rsidRDefault="0057257A" w:rsidP="65939BE1"/>
    <w:p w14:paraId="31283348" w14:textId="4EB4B507" w:rsidR="0057257A" w:rsidRPr="00173896" w:rsidRDefault="009B25FA" w:rsidP="00813B18">
      <w:pPr>
        <w:pStyle w:val="ListParagraph"/>
        <w:numPr>
          <w:ilvl w:val="0"/>
          <w:numId w:val="12"/>
        </w:numPr>
        <w:rPr>
          <w:b/>
          <w:bCs/>
          <w:lang w:val="en-GB"/>
        </w:rPr>
      </w:pPr>
      <w:r>
        <w:rPr>
          <w:b/>
          <w:bCs/>
          <w:lang w:val="en-GB"/>
        </w:rPr>
        <w:t>B</w:t>
      </w:r>
      <w:r w:rsidR="0057257A" w:rsidRPr="00173896">
        <w:rPr>
          <w:b/>
          <w:bCs/>
          <w:lang w:val="en-GB"/>
        </w:rPr>
        <w:t>uilding up an appetite</w:t>
      </w:r>
    </w:p>
    <w:p w14:paraId="4CAC7454" w14:textId="22CD9A50" w:rsidR="00B274EE" w:rsidRPr="00B274EE" w:rsidRDefault="2CE7096D" w:rsidP="00B274EE">
      <w:pPr>
        <w:rPr>
          <w:lang w:val="en-GB"/>
        </w:rPr>
      </w:pPr>
      <w:r w:rsidRPr="0630BD58">
        <w:rPr>
          <w:lang w:val="en-GB"/>
        </w:rPr>
        <w:t xml:space="preserve">It seems all that adventure and activity is </w:t>
      </w:r>
      <w:r w:rsidR="082D38B0" w:rsidRPr="0630BD58">
        <w:rPr>
          <w:lang w:val="en-GB"/>
        </w:rPr>
        <w:t>fuelling</w:t>
      </w:r>
      <w:r w:rsidRPr="0630BD58">
        <w:rPr>
          <w:lang w:val="en-GB"/>
        </w:rPr>
        <w:t xml:space="preserve"> a growing appetite for local delicacies while on vacation. </w:t>
      </w:r>
      <w:r w:rsidR="098AB764" w:rsidRPr="0630BD58">
        <w:rPr>
          <w:lang w:val="en-GB"/>
        </w:rPr>
        <w:t xml:space="preserve">The old saying that </w:t>
      </w:r>
      <w:r w:rsidR="28279233" w:rsidRPr="0630BD58">
        <w:rPr>
          <w:lang w:val="en-GB"/>
        </w:rPr>
        <w:t>the</w:t>
      </w:r>
      <w:r w:rsidR="098AB764" w:rsidRPr="0630BD58">
        <w:rPr>
          <w:lang w:val="en-GB"/>
        </w:rPr>
        <w:t xml:space="preserve"> </w:t>
      </w:r>
      <w:r w:rsidR="592061F0" w:rsidRPr="0630BD58">
        <w:rPr>
          <w:lang w:val="en-GB"/>
        </w:rPr>
        <w:t>“</w:t>
      </w:r>
      <w:r w:rsidR="098AB764" w:rsidRPr="0630BD58">
        <w:rPr>
          <w:lang w:val="en-GB"/>
        </w:rPr>
        <w:t xml:space="preserve">way to a </w:t>
      </w:r>
      <w:r w:rsidR="1B9D4608" w:rsidRPr="0630BD58">
        <w:rPr>
          <w:lang w:val="en-GB"/>
        </w:rPr>
        <w:t>person</w:t>
      </w:r>
      <w:r w:rsidR="098AB764" w:rsidRPr="0630BD58">
        <w:rPr>
          <w:lang w:val="en-GB"/>
        </w:rPr>
        <w:t xml:space="preserve">’s heart is through </w:t>
      </w:r>
      <w:r w:rsidR="1C3505A6" w:rsidRPr="0630BD58">
        <w:rPr>
          <w:lang w:val="en-GB"/>
        </w:rPr>
        <w:t xml:space="preserve">their </w:t>
      </w:r>
      <w:r w:rsidR="098AB764" w:rsidRPr="0630BD58">
        <w:rPr>
          <w:lang w:val="en-GB"/>
        </w:rPr>
        <w:t>stomach</w:t>
      </w:r>
      <w:r w:rsidR="592061F0" w:rsidRPr="0630BD58">
        <w:rPr>
          <w:lang w:val="en-GB"/>
        </w:rPr>
        <w:t>”</w:t>
      </w:r>
      <w:r w:rsidR="098AB764" w:rsidRPr="0630BD58">
        <w:rPr>
          <w:lang w:val="en-GB"/>
        </w:rPr>
        <w:t xml:space="preserve"> holds true too for </w:t>
      </w:r>
      <w:proofErr w:type="spellStart"/>
      <w:r w:rsidR="098AB764" w:rsidRPr="0630BD58">
        <w:rPr>
          <w:lang w:val="en-GB"/>
        </w:rPr>
        <w:t>travelers</w:t>
      </w:r>
      <w:proofErr w:type="spellEnd"/>
      <w:r w:rsidR="098AB764" w:rsidRPr="0630BD58">
        <w:rPr>
          <w:lang w:val="en-GB"/>
        </w:rPr>
        <w:t>, with food set to</w:t>
      </w:r>
      <w:r w:rsidRPr="0630BD58">
        <w:rPr>
          <w:lang w:val="en-GB"/>
        </w:rPr>
        <w:t xml:space="preserve"> play a central role in the travel experience for 2025, according to Sabre’s survey. Culinary experiences are especially important to Baby Boomers, with 27% identifying food as their top vacation priority.</w:t>
      </w:r>
    </w:p>
    <w:p w14:paraId="6BF43717" w14:textId="14A22112" w:rsidR="0054637F" w:rsidRDefault="00B274EE" w:rsidP="0057257A">
      <w:pPr>
        <w:rPr>
          <w:lang w:val="en-GB"/>
        </w:rPr>
      </w:pPr>
      <w:r>
        <w:rPr>
          <w:lang w:val="en-GB"/>
        </w:rPr>
        <w:t xml:space="preserve">This focus on food isn’t unique to Sabre’s findings. </w:t>
      </w:r>
      <w:hyperlink r:id="rId15" w:history="1">
        <w:r w:rsidRPr="005A4CE7">
          <w:rPr>
            <w:rStyle w:val="Hyperlink"/>
            <w:lang w:val="en-GB"/>
          </w:rPr>
          <w:t>Research from the IMARC Group</w:t>
        </w:r>
      </w:hyperlink>
      <w:r>
        <w:rPr>
          <w:lang w:val="en-GB"/>
        </w:rPr>
        <w:t xml:space="preserve"> highlights </w:t>
      </w:r>
      <w:r w:rsidR="005A4CE7">
        <w:rPr>
          <w:lang w:val="en-GB"/>
        </w:rPr>
        <w:t xml:space="preserve">the booming culinary tourism market, which is projected to reach $4.2bn by 2033 – growing at an impressive rate of over 14% </w:t>
      </w:r>
      <w:r w:rsidR="00485342">
        <w:rPr>
          <w:lang w:val="en-GB"/>
        </w:rPr>
        <w:t>annually from 2025 to 2033.</w:t>
      </w:r>
      <w:r w:rsidR="00EA4B49">
        <w:rPr>
          <w:lang w:val="en-GB"/>
        </w:rPr>
        <w:t xml:space="preserve"> Meanwhile, according to the </w:t>
      </w:r>
      <w:hyperlink r:id="rId16" w:history="1">
        <w:r w:rsidR="00EA4B49" w:rsidRPr="00EA4B49">
          <w:rPr>
            <w:rStyle w:val="Hyperlink"/>
            <w:lang w:val="en-GB"/>
          </w:rPr>
          <w:t>Hilton’s 2025 trends report,</w:t>
        </w:r>
      </w:hyperlink>
      <w:r w:rsidR="00AE2590">
        <w:rPr>
          <w:lang w:val="en-GB"/>
        </w:rPr>
        <w:t xml:space="preserve"> more </w:t>
      </w:r>
      <w:proofErr w:type="spellStart"/>
      <w:r w:rsidR="00AE2590">
        <w:rPr>
          <w:lang w:val="en-GB"/>
        </w:rPr>
        <w:t>travelers</w:t>
      </w:r>
      <w:proofErr w:type="spellEnd"/>
      <w:r w:rsidR="00AE2590">
        <w:rPr>
          <w:lang w:val="en-GB"/>
        </w:rPr>
        <w:t xml:space="preserve"> are focused on food. </w:t>
      </w:r>
      <w:r w:rsidR="00EA4B49">
        <w:rPr>
          <w:lang w:val="en-GB"/>
        </w:rPr>
        <w:t xml:space="preserve"> </w:t>
      </w:r>
    </w:p>
    <w:p w14:paraId="33D2D257" w14:textId="21539A11" w:rsidR="00B571C9" w:rsidRPr="0079319E" w:rsidRDefault="28688A90" w:rsidP="4DEDAD27">
      <w:pPr>
        <w:rPr>
          <w:rFonts w:ascii="Aptos" w:eastAsia="Aptos" w:hAnsi="Aptos" w:cs="Aptos"/>
          <w:i/>
          <w:iCs/>
          <w:color w:val="C00000"/>
          <w:lang w:val="en-GB"/>
        </w:rPr>
      </w:pPr>
      <w:r w:rsidRPr="0079319E">
        <w:rPr>
          <w:rFonts w:ascii="Aptos" w:eastAsia="Aptos" w:hAnsi="Aptos" w:cs="Aptos"/>
          <w:i/>
          <w:iCs/>
          <w:color w:val="C00000"/>
          <w:lang w:val="en-GB"/>
        </w:rPr>
        <w:t xml:space="preserve">“For me, food is so much more than just sustenance on vacation – it’s a gateway to connection. Whether it’s bonding with family during a cooking class, or sharing a meal made with </w:t>
      </w:r>
      <w:r w:rsidR="0D396EEC" w:rsidRPr="0079319E">
        <w:rPr>
          <w:rFonts w:ascii="Aptos" w:eastAsia="Aptos" w:hAnsi="Aptos" w:cs="Aptos"/>
          <w:i/>
          <w:iCs/>
          <w:color w:val="C00000"/>
          <w:lang w:val="en-GB"/>
        </w:rPr>
        <w:t>locally grown</w:t>
      </w:r>
      <w:r w:rsidRPr="0079319E">
        <w:rPr>
          <w:rFonts w:ascii="Aptos" w:eastAsia="Aptos" w:hAnsi="Aptos" w:cs="Aptos"/>
          <w:i/>
          <w:iCs/>
          <w:color w:val="C00000"/>
          <w:lang w:val="en-GB"/>
        </w:rPr>
        <w:t xml:space="preserve"> ingredients, food allows us to immerse ourselves in authentic experiences and build meaningful connections with the communit</w:t>
      </w:r>
      <w:r w:rsidR="001418EA" w:rsidRPr="0079319E">
        <w:rPr>
          <w:rFonts w:ascii="Aptos" w:eastAsia="Aptos" w:hAnsi="Aptos" w:cs="Aptos"/>
          <w:i/>
          <w:iCs/>
          <w:color w:val="C00000"/>
          <w:lang w:val="en-GB"/>
        </w:rPr>
        <w:t>ies we visit</w:t>
      </w:r>
      <w:r w:rsidRPr="0079319E">
        <w:rPr>
          <w:rFonts w:ascii="Aptos" w:eastAsia="Aptos" w:hAnsi="Aptos" w:cs="Aptos"/>
          <w:i/>
          <w:iCs/>
          <w:color w:val="C00000"/>
          <w:lang w:val="en-GB"/>
        </w:rPr>
        <w:t xml:space="preserve">. It’s these moments that create memories and deepen the joy of travel. That’s why it’s so important that Sabre is delivering the technology the travel industry needs to create the personalized experiences </w:t>
      </w:r>
      <w:proofErr w:type="spellStart"/>
      <w:r w:rsidRPr="0079319E">
        <w:rPr>
          <w:rFonts w:ascii="Aptos" w:eastAsia="Aptos" w:hAnsi="Aptos" w:cs="Aptos"/>
          <w:i/>
          <w:iCs/>
          <w:color w:val="C00000"/>
          <w:lang w:val="en-GB"/>
        </w:rPr>
        <w:t>travelers</w:t>
      </w:r>
      <w:proofErr w:type="spellEnd"/>
      <w:r w:rsidRPr="0079319E">
        <w:rPr>
          <w:rFonts w:ascii="Aptos" w:eastAsia="Aptos" w:hAnsi="Aptos" w:cs="Aptos"/>
          <w:i/>
          <w:iCs/>
          <w:color w:val="C00000"/>
          <w:lang w:val="en-GB"/>
        </w:rPr>
        <w:t xml:space="preserve"> want.”</w:t>
      </w:r>
    </w:p>
    <w:p w14:paraId="39DC14A5" w14:textId="77777777" w:rsidR="00B571C9" w:rsidRPr="0079319E" w:rsidRDefault="00B571C9" w:rsidP="4DEDAD27">
      <w:pPr>
        <w:rPr>
          <w:rFonts w:ascii="Aptos" w:eastAsia="Aptos" w:hAnsi="Aptos" w:cs="Aptos"/>
          <w:b/>
          <w:bCs/>
          <w:i/>
          <w:iCs/>
          <w:color w:val="C00000"/>
          <w:lang w:val="en-GB"/>
        </w:rPr>
      </w:pPr>
      <w:r w:rsidRPr="005520EB">
        <w:rPr>
          <w:i/>
          <w:iCs/>
          <w:color w:val="C00000"/>
        </w:rPr>
        <w:tab/>
      </w:r>
      <w:r w:rsidR="28688A90" w:rsidRPr="0079319E">
        <w:rPr>
          <w:rFonts w:ascii="Aptos" w:eastAsia="Aptos" w:hAnsi="Aptos" w:cs="Aptos"/>
          <w:b/>
          <w:bCs/>
          <w:i/>
          <w:iCs/>
          <w:color w:val="C00000"/>
          <w:lang w:val="en-GB"/>
        </w:rPr>
        <w:t>Kristin Hays, Chief Communications &amp; Sustainability Officer, Sabre</w:t>
      </w:r>
    </w:p>
    <w:p w14:paraId="46EAD55A" w14:textId="24BDF42C" w:rsidR="7784DFE3" w:rsidRPr="00D25174" w:rsidRDefault="31731C71" w:rsidP="7784DFE3">
      <w:r>
        <w:rPr>
          <w:noProof/>
        </w:rPr>
        <w:lastRenderedPageBreak/>
        <w:drawing>
          <wp:inline distT="0" distB="0" distL="0" distR="0" wp14:anchorId="3FF7D6A8" wp14:editId="3C88C696">
            <wp:extent cx="5943600" cy="3600450"/>
            <wp:effectExtent l="0" t="0" r="0" b="0"/>
            <wp:docPr id="144259723" name="Picture 14425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600450"/>
                    </a:xfrm>
                    <a:prstGeom prst="rect">
                      <a:avLst/>
                    </a:prstGeom>
                  </pic:spPr>
                </pic:pic>
              </a:graphicData>
            </a:graphic>
          </wp:inline>
        </w:drawing>
      </w:r>
    </w:p>
    <w:p w14:paraId="616D4476" w14:textId="29BCC8ED" w:rsidR="0099171C" w:rsidRPr="0099171C" w:rsidRDefault="0099171C" w:rsidP="00813B18">
      <w:pPr>
        <w:pStyle w:val="ListParagraph"/>
        <w:numPr>
          <w:ilvl w:val="0"/>
          <w:numId w:val="12"/>
        </w:numPr>
        <w:rPr>
          <w:b/>
          <w:bCs/>
          <w:lang w:val="en-GB"/>
        </w:rPr>
      </w:pPr>
      <w:r w:rsidRPr="0099171C">
        <w:rPr>
          <w:b/>
          <w:bCs/>
          <w:lang w:val="en-GB"/>
        </w:rPr>
        <w:t xml:space="preserve">Airline quality matters to younger generations </w:t>
      </w:r>
    </w:p>
    <w:p w14:paraId="1C6E75E5" w14:textId="16C3B39A" w:rsidR="000433BC" w:rsidRDefault="00730AB1" w:rsidP="00B5276D">
      <w:pPr>
        <w:rPr>
          <w:lang w:val="en-GB"/>
        </w:rPr>
      </w:pPr>
      <w:r>
        <w:rPr>
          <w:lang w:val="en-GB"/>
        </w:rPr>
        <w:t xml:space="preserve">When it comes to </w:t>
      </w:r>
      <w:r w:rsidR="00E549E8">
        <w:rPr>
          <w:lang w:val="en-GB"/>
        </w:rPr>
        <w:t xml:space="preserve">booking a trip, it’s no surprise that cost, destination, and activities rank as the top priorities for </w:t>
      </w:r>
      <w:proofErr w:type="spellStart"/>
      <w:r w:rsidR="00E549E8">
        <w:rPr>
          <w:lang w:val="en-GB"/>
        </w:rPr>
        <w:t>travelers</w:t>
      </w:r>
      <w:proofErr w:type="spellEnd"/>
      <w:r w:rsidR="00E549E8">
        <w:rPr>
          <w:lang w:val="en-GB"/>
        </w:rPr>
        <w:t>.</w:t>
      </w:r>
    </w:p>
    <w:p w14:paraId="4FD91EF7" w14:textId="283F49D2" w:rsidR="00F308AB" w:rsidRDefault="00E549E8" w:rsidP="00B5276D">
      <w:pPr>
        <w:rPr>
          <w:lang w:val="en-GB"/>
        </w:rPr>
      </w:pPr>
      <w:r>
        <w:rPr>
          <w:lang w:val="en-GB"/>
        </w:rPr>
        <w:t xml:space="preserve">However, an interesting </w:t>
      </w:r>
      <w:r w:rsidR="00D82287">
        <w:rPr>
          <w:lang w:val="en-GB"/>
        </w:rPr>
        <w:t xml:space="preserve">trend emerges among younger </w:t>
      </w:r>
      <w:proofErr w:type="spellStart"/>
      <w:r w:rsidR="00D82287">
        <w:rPr>
          <w:lang w:val="en-GB"/>
        </w:rPr>
        <w:t>travelers</w:t>
      </w:r>
      <w:proofErr w:type="spellEnd"/>
      <w:r w:rsidR="00D82287">
        <w:rPr>
          <w:lang w:val="en-GB"/>
        </w:rPr>
        <w:t xml:space="preserve">: </w:t>
      </w:r>
      <w:r w:rsidR="00B571C9">
        <w:rPr>
          <w:lang w:val="en-GB"/>
        </w:rPr>
        <w:t>although they</w:t>
      </w:r>
      <w:r w:rsidR="00FB2B3F">
        <w:rPr>
          <w:lang w:val="en-GB"/>
        </w:rPr>
        <w:t xml:space="preserve"> are</w:t>
      </w:r>
      <w:r w:rsidR="00F24532">
        <w:rPr>
          <w:lang w:val="en-GB"/>
        </w:rPr>
        <w:t xml:space="preserve">n’t significantly increasing their travel budget for 2025, they </w:t>
      </w:r>
      <w:r w:rsidR="00D22E46">
        <w:rPr>
          <w:lang w:val="en-GB"/>
        </w:rPr>
        <w:t xml:space="preserve">place high importance on airline quality. </w:t>
      </w:r>
      <w:r w:rsidR="006B7701">
        <w:rPr>
          <w:lang w:val="en-GB"/>
        </w:rPr>
        <w:t xml:space="preserve">Nearly 10% of Gen Z </w:t>
      </w:r>
      <w:r w:rsidR="007811A1">
        <w:rPr>
          <w:lang w:val="en-GB"/>
        </w:rPr>
        <w:t>respondents identified the quality of the airline as a key factor in their deci</w:t>
      </w:r>
      <w:r w:rsidR="00F761AC">
        <w:rPr>
          <w:lang w:val="en-GB"/>
        </w:rPr>
        <w:t xml:space="preserve">sion-making, with a notable portion of Gen Y </w:t>
      </w:r>
      <w:proofErr w:type="spellStart"/>
      <w:r w:rsidR="00F761AC">
        <w:rPr>
          <w:lang w:val="en-GB"/>
        </w:rPr>
        <w:t>travelers</w:t>
      </w:r>
      <w:proofErr w:type="spellEnd"/>
      <w:r w:rsidR="00F761AC">
        <w:rPr>
          <w:lang w:val="en-GB"/>
        </w:rPr>
        <w:t xml:space="preserve"> echoing this sentiment. </w:t>
      </w:r>
      <w:r w:rsidR="001064B1">
        <w:rPr>
          <w:lang w:val="en-GB"/>
        </w:rPr>
        <w:t>This emphasis on airline quality presents an opportunity for carriers focused on enhancing service and fleet standards.</w:t>
      </w:r>
      <w:r w:rsidR="009F255F">
        <w:rPr>
          <w:lang w:val="en-GB"/>
        </w:rPr>
        <w:t xml:space="preserve"> </w:t>
      </w:r>
      <w:r w:rsidR="000340DE">
        <w:rPr>
          <w:lang w:val="en-GB"/>
        </w:rPr>
        <w:t xml:space="preserve"> </w:t>
      </w:r>
    </w:p>
    <w:p w14:paraId="3FFEAA19" w14:textId="5CEB8616" w:rsidR="006C1531" w:rsidRPr="0079319E" w:rsidRDefault="0556A0B0" w:rsidP="0630BD58">
      <w:pPr>
        <w:rPr>
          <w:i/>
          <w:iCs/>
          <w:color w:val="156082" w:themeColor="accent1"/>
          <w:lang w:val="en-GB"/>
        </w:rPr>
      </w:pPr>
      <w:r w:rsidRPr="0079319E">
        <w:rPr>
          <w:i/>
          <w:iCs/>
          <w:color w:val="C00000"/>
          <w:lang w:val="en-GB"/>
        </w:rPr>
        <w:t xml:space="preserve">“When choosing their airline, it’s clear that it isn’t about a ‘race to the bottom’ for the lowest price. Instead, passengers are looking for a quality experience from their airline. </w:t>
      </w:r>
      <w:proofErr w:type="gramStart"/>
      <w:r w:rsidRPr="0079319E">
        <w:rPr>
          <w:i/>
          <w:iCs/>
          <w:color w:val="C00000"/>
          <w:lang w:val="en-GB"/>
        </w:rPr>
        <w:t>But,</w:t>
      </w:r>
      <w:proofErr w:type="gramEnd"/>
      <w:r w:rsidRPr="0079319E">
        <w:rPr>
          <w:i/>
          <w:iCs/>
          <w:color w:val="C00000"/>
          <w:lang w:val="en-GB"/>
        </w:rPr>
        <w:t xml:space="preserve"> what quality means for one person isn’t the same as for another. That’s why personalization is so important. We launched our new retailing platform, </w:t>
      </w:r>
      <w:hyperlink r:id="rId18">
        <w:proofErr w:type="spellStart"/>
        <w:r w:rsidRPr="0079319E">
          <w:rPr>
            <w:rStyle w:val="Hyperlink"/>
            <w:i/>
            <w:iCs/>
            <w:lang w:val="en-GB"/>
          </w:rPr>
          <w:t>SabreMosaic</w:t>
        </w:r>
        <w:proofErr w:type="spellEnd"/>
      </w:hyperlink>
      <w:r w:rsidRPr="0079319E">
        <w:rPr>
          <w:i/>
          <w:iCs/>
          <w:color w:val="C00000"/>
          <w:lang w:val="en-GB"/>
        </w:rPr>
        <w:t xml:space="preserve">, for airlines in 2024 and are continuing to add </w:t>
      </w:r>
      <w:r w:rsidR="152688D8" w:rsidRPr="0079319E">
        <w:rPr>
          <w:i/>
          <w:iCs/>
          <w:color w:val="C00000"/>
          <w:lang w:val="en-GB"/>
        </w:rPr>
        <w:t>capabilities</w:t>
      </w:r>
      <w:r w:rsidRPr="0079319E">
        <w:rPr>
          <w:i/>
          <w:iCs/>
          <w:color w:val="C00000"/>
          <w:lang w:val="en-GB"/>
        </w:rPr>
        <w:t xml:space="preserve"> in 2025 so that airlines can tailor the experience in a way that makes sense for their passengers and their business.”</w:t>
      </w:r>
    </w:p>
    <w:p w14:paraId="2DD78464" w14:textId="489FA132" w:rsidR="006C1531" w:rsidRPr="006C1531" w:rsidRDefault="79110610" w:rsidP="0630BD58">
      <w:pPr>
        <w:ind w:left="720"/>
        <w:rPr>
          <w:b/>
          <w:bCs/>
          <w:i/>
          <w:iCs/>
          <w:color w:val="156082" w:themeColor="accent1"/>
          <w:lang w:val="en-GB"/>
        </w:rPr>
      </w:pPr>
      <w:r w:rsidRPr="0079319E">
        <w:rPr>
          <w:b/>
          <w:bCs/>
          <w:i/>
          <w:iCs/>
          <w:color w:val="C00000"/>
          <w:lang w:val="en-GB"/>
        </w:rPr>
        <w:t>Rakesh Narayanan, Vice President, Regional General Manager, Asia Pacific, Travel Solutions, Airline Sales</w:t>
      </w:r>
      <w:r w:rsidR="00FA1834">
        <w:rPr>
          <w:b/>
          <w:bCs/>
          <w:i/>
          <w:iCs/>
          <w:color w:val="C00000"/>
          <w:lang w:val="en-GB"/>
        </w:rPr>
        <w:t>, Sabre</w:t>
      </w:r>
    </w:p>
    <w:p w14:paraId="52A35E72" w14:textId="163C7BD8" w:rsidR="00FF5857" w:rsidRPr="00C67ADB" w:rsidRDefault="1CD3F3E0" w:rsidP="4DEDAD27">
      <w:r>
        <w:rPr>
          <w:noProof/>
        </w:rPr>
        <w:lastRenderedPageBreak/>
        <w:drawing>
          <wp:inline distT="0" distB="0" distL="0" distR="0" wp14:anchorId="0214F79B" wp14:editId="1F4836F1">
            <wp:extent cx="5608322" cy="3218688"/>
            <wp:effectExtent l="0" t="0" r="0" b="0"/>
            <wp:docPr id="330938507" name="Picture 33093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08322" cy="3218688"/>
                    </a:xfrm>
                    <a:prstGeom prst="rect">
                      <a:avLst/>
                    </a:prstGeom>
                  </pic:spPr>
                </pic:pic>
              </a:graphicData>
            </a:graphic>
          </wp:inline>
        </w:drawing>
      </w:r>
    </w:p>
    <w:p w14:paraId="5C5C27C3" w14:textId="14D1B503" w:rsidR="009C3B00" w:rsidRDefault="4E4FF546" w:rsidP="00813B18">
      <w:pPr>
        <w:pStyle w:val="ListParagraph"/>
        <w:numPr>
          <w:ilvl w:val="0"/>
          <w:numId w:val="12"/>
        </w:numPr>
        <w:rPr>
          <w:b/>
          <w:bCs/>
          <w:lang w:val="en-GB"/>
        </w:rPr>
      </w:pPr>
      <w:r w:rsidRPr="0321D6F1">
        <w:rPr>
          <w:b/>
          <w:bCs/>
          <w:lang w:val="en-GB"/>
        </w:rPr>
        <w:t>Booking ease</w:t>
      </w:r>
      <w:r w:rsidR="62375EC3" w:rsidRPr="0321D6F1">
        <w:rPr>
          <w:b/>
          <w:bCs/>
          <w:lang w:val="en-GB"/>
        </w:rPr>
        <w:t xml:space="preserve"> </w:t>
      </w:r>
      <w:r w:rsidR="16FD2C7B" w:rsidRPr="0321D6F1">
        <w:rPr>
          <w:b/>
          <w:bCs/>
          <w:lang w:val="en-GB"/>
        </w:rPr>
        <w:t xml:space="preserve"> </w:t>
      </w:r>
    </w:p>
    <w:p w14:paraId="4B3280AF" w14:textId="4A545228" w:rsidR="00A14A93" w:rsidRDefault="007C49D5" w:rsidP="004A69C8">
      <w:pPr>
        <w:rPr>
          <w:i/>
          <w:iCs/>
          <w:color w:val="156082" w:themeColor="accent1"/>
          <w:lang w:val="en-GB"/>
        </w:rPr>
      </w:pPr>
      <w:r>
        <w:rPr>
          <w:lang w:val="en-GB"/>
        </w:rPr>
        <w:t>The survey indicates that b</w:t>
      </w:r>
      <w:r w:rsidR="1E07590E" w:rsidRPr="0321D6F1">
        <w:rPr>
          <w:lang w:val="en-GB"/>
        </w:rPr>
        <w:t xml:space="preserve">ooking ease is </w:t>
      </w:r>
      <w:r w:rsidR="08EC0E67" w:rsidRPr="0321D6F1">
        <w:rPr>
          <w:lang w:val="en-GB"/>
        </w:rPr>
        <w:t>particularly</w:t>
      </w:r>
      <w:r w:rsidR="1E07590E" w:rsidRPr="0321D6F1">
        <w:rPr>
          <w:lang w:val="en-GB"/>
        </w:rPr>
        <w:t xml:space="preserve"> important to Gen X and Gen Y, indicating a strong opportunity for the travel industry to create a more</w:t>
      </w:r>
      <w:r w:rsidR="526CFF5A" w:rsidRPr="0321D6F1">
        <w:rPr>
          <w:lang w:val="en-GB"/>
        </w:rPr>
        <w:t xml:space="preserve"> seamless, tailored way to book travel. Those traveling with ch</w:t>
      </w:r>
      <w:r w:rsidR="4CB4552A" w:rsidRPr="0321D6F1">
        <w:rPr>
          <w:lang w:val="en-GB"/>
        </w:rPr>
        <w:t xml:space="preserve">ildren </w:t>
      </w:r>
      <w:r w:rsidR="00A76250">
        <w:rPr>
          <w:lang w:val="en-GB"/>
        </w:rPr>
        <w:t xml:space="preserve">responded that they </w:t>
      </w:r>
      <w:r w:rsidR="4CB4552A" w:rsidRPr="0321D6F1">
        <w:rPr>
          <w:lang w:val="en-GB"/>
        </w:rPr>
        <w:t>are</w:t>
      </w:r>
      <w:r w:rsidR="526CFF5A" w:rsidRPr="0321D6F1">
        <w:rPr>
          <w:lang w:val="en-GB"/>
        </w:rPr>
        <w:t xml:space="preserve"> </w:t>
      </w:r>
      <w:r w:rsidR="516B08CF" w:rsidRPr="0321D6F1">
        <w:rPr>
          <w:lang w:val="en-GB"/>
        </w:rPr>
        <w:t xml:space="preserve">also </w:t>
      </w:r>
      <w:r w:rsidR="526CFF5A" w:rsidRPr="0321D6F1">
        <w:rPr>
          <w:lang w:val="en-GB"/>
        </w:rPr>
        <w:t xml:space="preserve">more likely to book a tour package than other types of </w:t>
      </w:r>
      <w:proofErr w:type="spellStart"/>
      <w:proofErr w:type="gramStart"/>
      <w:r w:rsidR="526CFF5A" w:rsidRPr="0321D6F1">
        <w:rPr>
          <w:lang w:val="en-GB"/>
        </w:rPr>
        <w:t>traveler</w:t>
      </w:r>
      <w:proofErr w:type="spellEnd"/>
      <w:proofErr w:type="gramEnd"/>
      <w:r w:rsidR="526CFF5A" w:rsidRPr="0321D6F1">
        <w:rPr>
          <w:lang w:val="en-GB"/>
        </w:rPr>
        <w:t xml:space="preserve">; likely valuing the convenience and structure these packages provide. </w:t>
      </w:r>
    </w:p>
    <w:p w14:paraId="1AF268A9" w14:textId="064EC0B7" w:rsidR="4BADD4EE" w:rsidRPr="005520EB" w:rsidRDefault="4BADD4EE" w:rsidP="0321D6F1">
      <w:pPr>
        <w:rPr>
          <w:rFonts w:ascii="Aptos" w:eastAsia="Aptos" w:hAnsi="Aptos" w:cs="Aptos"/>
          <w:color w:val="C00000"/>
          <w:lang w:val="en-GB"/>
        </w:rPr>
      </w:pPr>
      <w:r w:rsidRPr="005520EB">
        <w:rPr>
          <w:rFonts w:ascii="Aptos" w:eastAsia="Aptos" w:hAnsi="Aptos" w:cs="Aptos"/>
          <w:i/>
          <w:iCs/>
          <w:color w:val="C00000"/>
          <w:lang w:val="en-GB"/>
        </w:rPr>
        <w:t xml:space="preserve">“Today’s digital native </w:t>
      </w:r>
      <w:proofErr w:type="spellStart"/>
      <w:r w:rsidRPr="005520EB">
        <w:rPr>
          <w:rFonts w:ascii="Aptos" w:eastAsia="Aptos" w:hAnsi="Aptos" w:cs="Aptos"/>
          <w:i/>
          <w:iCs/>
          <w:color w:val="C00000"/>
          <w:lang w:val="en-GB"/>
        </w:rPr>
        <w:t>traveler</w:t>
      </w:r>
      <w:proofErr w:type="spellEnd"/>
      <w:r w:rsidRPr="005520EB">
        <w:rPr>
          <w:rFonts w:ascii="Aptos" w:eastAsia="Aptos" w:hAnsi="Aptos" w:cs="Aptos"/>
          <w:i/>
          <w:iCs/>
          <w:color w:val="C00000"/>
          <w:lang w:val="en-GB"/>
        </w:rPr>
        <w:t xml:space="preserve"> has endless options for how and what to book. All that choice can quickly become overwhelming. Just as we don’t want to scroll endlessly through every movie on Netflix, or every product on Amazon, </w:t>
      </w:r>
      <w:proofErr w:type="spellStart"/>
      <w:r w:rsidRPr="005520EB">
        <w:rPr>
          <w:rFonts w:ascii="Aptos" w:eastAsia="Aptos" w:hAnsi="Aptos" w:cs="Aptos"/>
          <w:i/>
          <w:iCs/>
          <w:color w:val="C00000"/>
          <w:lang w:val="en-GB"/>
        </w:rPr>
        <w:t>travelers</w:t>
      </w:r>
      <w:proofErr w:type="spellEnd"/>
      <w:r w:rsidRPr="005520EB">
        <w:rPr>
          <w:rFonts w:ascii="Aptos" w:eastAsia="Aptos" w:hAnsi="Aptos" w:cs="Aptos"/>
          <w:i/>
          <w:iCs/>
          <w:color w:val="C00000"/>
          <w:lang w:val="en-GB"/>
        </w:rPr>
        <w:t xml:space="preserve"> want confidence that they’re being presented with the best options for their needs without looking at everything themselves. Now is the opportunity for travel agents to curate the perfect trip. To do so effectively, travel agents need advanced technology to sift through the vast array of options and present the most relevant ones to their clients. That’s why we developed our multi-source content platform to solve </w:t>
      </w:r>
      <w:hyperlink r:id="rId20">
        <w:r w:rsidRPr="005520EB">
          <w:rPr>
            <w:rStyle w:val="Hyperlink"/>
            <w:rFonts w:ascii="Aptos" w:eastAsia="Aptos" w:hAnsi="Aptos" w:cs="Aptos"/>
            <w:i/>
            <w:iCs/>
            <w:color w:val="C00000"/>
            <w:lang w:val="en-GB"/>
          </w:rPr>
          <w:t>content fragmentation</w:t>
        </w:r>
      </w:hyperlink>
      <w:r w:rsidRPr="005520EB">
        <w:rPr>
          <w:rFonts w:ascii="Aptos" w:eastAsia="Aptos" w:hAnsi="Aptos" w:cs="Aptos"/>
          <w:i/>
          <w:iCs/>
          <w:color w:val="C00000"/>
          <w:lang w:val="en-GB"/>
        </w:rPr>
        <w:t>, empowering agencies to compare, shop, book, and service all types of travel content with ease</w:t>
      </w:r>
      <w:r w:rsidR="00FF186B">
        <w:rPr>
          <w:rFonts w:ascii="Aptos" w:eastAsia="Aptos" w:hAnsi="Aptos" w:cs="Aptos"/>
          <w:i/>
          <w:iCs/>
          <w:color w:val="C00000"/>
          <w:lang w:val="en-GB"/>
        </w:rPr>
        <w:t>.</w:t>
      </w:r>
      <w:r w:rsidRPr="005520EB">
        <w:rPr>
          <w:rFonts w:ascii="Aptos" w:eastAsia="Aptos" w:hAnsi="Aptos" w:cs="Aptos"/>
          <w:i/>
          <w:iCs/>
          <w:color w:val="C00000"/>
          <w:lang w:val="en-GB"/>
        </w:rPr>
        <w:t>”</w:t>
      </w:r>
      <w:r w:rsidRPr="005520EB">
        <w:rPr>
          <w:rFonts w:ascii="Aptos" w:eastAsia="Aptos" w:hAnsi="Aptos" w:cs="Aptos"/>
          <w:color w:val="C00000"/>
          <w:lang w:val="en-GB"/>
        </w:rPr>
        <w:t xml:space="preserve">  </w:t>
      </w:r>
    </w:p>
    <w:p w14:paraId="79F1C54E" w14:textId="735C46B6" w:rsidR="0321D6F1" w:rsidRDefault="3B8D66EA" w:rsidP="005520EB">
      <w:pPr>
        <w:ind w:firstLine="720"/>
        <w:rPr>
          <w:lang w:val="en-GB"/>
        </w:rPr>
      </w:pPr>
      <w:r w:rsidRPr="005520EB">
        <w:rPr>
          <w:b/>
          <w:bCs/>
          <w:i/>
          <w:iCs/>
          <w:color w:val="C00000"/>
          <w:lang w:val="en-GB"/>
        </w:rPr>
        <w:t xml:space="preserve">Madhavan </w:t>
      </w:r>
      <w:r w:rsidR="62D3B71C" w:rsidRPr="005520EB">
        <w:rPr>
          <w:b/>
          <w:bCs/>
          <w:i/>
          <w:iCs/>
          <w:color w:val="C00000"/>
          <w:lang w:val="en-GB"/>
        </w:rPr>
        <w:t>Kasturi, Head of Global Solution Engineering, Sabre</w:t>
      </w:r>
    </w:p>
    <w:p w14:paraId="34D5FE07" w14:textId="77777777" w:rsidR="0054523E" w:rsidRDefault="0054523E" w:rsidP="004A69C8">
      <w:pPr>
        <w:rPr>
          <w:lang w:val="en-GB"/>
        </w:rPr>
      </w:pPr>
    </w:p>
    <w:p w14:paraId="2794A579" w14:textId="7DAA8F1A" w:rsidR="00030E8B" w:rsidRPr="006C0D1C" w:rsidRDefault="7D7A79C4" w:rsidP="00813B18">
      <w:pPr>
        <w:pStyle w:val="ListParagraph"/>
        <w:numPr>
          <w:ilvl w:val="0"/>
          <w:numId w:val="12"/>
        </w:numPr>
        <w:rPr>
          <w:b/>
          <w:bCs/>
          <w:lang w:val="en-GB"/>
        </w:rPr>
      </w:pPr>
      <w:r w:rsidRPr="0321D6F1">
        <w:rPr>
          <w:b/>
          <w:bCs/>
          <w:lang w:val="en-GB"/>
        </w:rPr>
        <w:t xml:space="preserve">Early bird bookings </w:t>
      </w:r>
    </w:p>
    <w:p w14:paraId="08E38B10" w14:textId="01F43F2E" w:rsidR="00E46C58" w:rsidRDefault="58B25F8F" w:rsidP="0321D6F1">
      <w:pPr>
        <w:rPr>
          <w:rFonts w:ascii="Aptos" w:eastAsia="Aptos" w:hAnsi="Aptos" w:cs="Aptos"/>
          <w:lang w:val="en-GB"/>
        </w:rPr>
      </w:pPr>
      <w:r w:rsidRPr="0321D6F1">
        <w:rPr>
          <w:rFonts w:ascii="Aptos" w:eastAsia="Aptos" w:hAnsi="Aptos" w:cs="Aptos"/>
          <w:lang w:val="en-GB"/>
        </w:rPr>
        <w:t xml:space="preserve">Booking windows—the time between booking and travel—can show </w:t>
      </w:r>
      <w:proofErr w:type="spellStart"/>
      <w:r w:rsidRPr="0321D6F1">
        <w:rPr>
          <w:rFonts w:ascii="Aptos" w:eastAsia="Aptos" w:hAnsi="Aptos" w:cs="Aptos"/>
          <w:lang w:val="en-GB"/>
        </w:rPr>
        <w:t>traveler</w:t>
      </w:r>
      <w:proofErr w:type="spellEnd"/>
      <w:r w:rsidRPr="0321D6F1">
        <w:rPr>
          <w:rFonts w:ascii="Aptos" w:eastAsia="Aptos" w:hAnsi="Aptos" w:cs="Aptos"/>
          <w:lang w:val="en-GB"/>
        </w:rPr>
        <w:t xml:space="preserve"> confidence, with longer windows reflecting greater optimism. However, a longer period between booking and date of travel doesn’t necessarily mean more travel; th</w:t>
      </w:r>
      <w:r w:rsidR="00294303">
        <w:rPr>
          <w:rFonts w:ascii="Aptos" w:eastAsia="Aptos" w:hAnsi="Aptos" w:cs="Aptos"/>
          <w:lang w:val="en-GB"/>
        </w:rPr>
        <w:t>is</w:t>
      </w:r>
      <w:r w:rsidRPr="0321D6F1">
        <w:rPr>
          <w:rFonts w:ascii="Aptos" w:eastAsia="Aptos" w:hAnsi="Aptos" w:cs="Aptos"/>
          <w:lang w:val="en-GB"/>
        </w:rPr>
        <w:t xml:space="preserve"> might simply reflect changes in </w:t>
      </w:r>
      <w:r w:rsidR="009D32BD">
        <w:rPr>
          <w:rFonts w:ascii="Aptos" w:eastAsia="Aptos" w:hAnsi="Aptos" w:cs="Aptos"/>
          <w:lang w:val="en-GB"/>
        </w:rPr>
        <w:t xml:space="preserve">when people are choosing to book their 2025 trips. </w:t>
      </w:r>
    </w:p>
    <w:p w14:paraId="64442E76" w14:textId="05B5FAA5" w:rsidR="00E46C58" w:rsidRDefault="5199F630" w:rsidP="0321D6F1">
      <w:pPr>
        <w:rPr>
          <w:lang w:val="en-GB"/>
        </w:rPr>
      </w:pPr>
      <w:r w:rsidRPr="0321D6F1">
        <w:rPr>
          <w:lang w:val="en-GB"/>
        </w:rPr>
        <w:lastRenderedPageBreak/>
        <w:t xml:space="preserve">Sabre’s </w:t>
      </w:r>
      <w:r w:rsidR="00357BB4">
        <w:rPr>
          <w:lang w:val="en-GB"/>
        </w:rPr>
        <w:t>research</w:t>
      </w:r>
      <w:r w:rsidRPr="0321D6F1">
        <w:rPr>
          <w:lang w:val="en-GB"/>
        </w:rPr>
        <w:t xml:space="preserve"> shows </w:t>
      </w:r>
      <w:r w:rsidR="624F32FD" w:rsidRPr="0321D6F1">
        <w:rPr>
          <w:lang w:val="en-GB"/>
        </w:rPr>
        <w:t xml:space="preserve">52% of survey respondents purchasing flight tickets three to six months before departure – a 14% </w:t>
      </w:r>
      <w:r w:rsidR="576A4BA1" w:rsidRPr="0321D6F1">
        <w:rPr>
          <w:lang w:val="en-GB"/>
        </w:rPr>
        <w:t xml:space="preserve">increase compared to the same period last year. Meanwhile, 14% </w:t>
      </w:r>
      <w:r w:rsidR="5C485446" w:rsidRPr="0321D6F1">
        <w:rPr>
          <w:lang w:val="en-GB"/>
        </w:rPr>
        <w:t xml:space="preserve">of </w:t>
      </w:r>
      <w:proofErr w:type="spellStart"/>
      <w:r w:rsidR="5C485446" w:rsidRPr="0321D6F1">
        <w:rPr>
          <w:lang w:val="en-GB"/>
        </w:rPr>
        <w:t>travelers</w:t>
      </w:r>
      <w:proofErr w:type="spellEnd"/>
      <w:r w:rsidR="5C485446" w:rsidRPr="0321D6F1">
        <w:rPr>
          <w:lang w:val="en-GB"/>
        </w:rPr>
        <w:t xml:space="preserve"> are booking at least six months in advance, marking a 4% uptick. </w:t>
      </w:r>
    </w:p>
    <w:p w14:paraId="0917EEB0" w14:textId="1FE0A7EB" w:rsidR="0025423B" w:rsidRDefault="2DACA7FE" w:rsidP="65939BE1">
      <w:pPr>
        <w:rPr>
          <w:lang w:val="en-GB"/>
        </w:rPr>
      </w:pPr>
      <w:r w:rsidRPr="0630BD58">
        <w:rPr>
          <w:lang w:val="en-GB"/>
        </w:rPr>
        <w:t>Global b</w:t>
      </w:r>
      <w:r w:rsidR="57D36986" w:rsidRPr="0630BD58">
        <w:rPr>
          <w:lang w:val="en-GB"/>
        </w:rPr>
        <w:t>ooking data</w:t>
      </w:r>
      <w:r w:rsidRPr="0630BD58">
        <w:rPr>
          <w:lang w:val="en-GB"/>
        </w:rPr>
        <w:t xml:space="preserve"> from Sabre</w:t>
      </w:r>
      <w:r w:rsidR="57D36986" w:rsidRPr="0630BD58">
        <w:rPr>
          <w:lang w:val="en-GB"/>
        </w:rPr>
        <w:t xml:space="preserve"> echoes these trends, showing the most significant growth in bookings made even further in advance.</w:t>
      </w:r>
      <w:r w:rsidR="52A3B4B7" w:rsidRPr="0630BD58">
        <w:rPr>
          <w:lang w:val="en-GB"/>
        </w:rPr>
        <w:t xml:space="preserve"> </w:t>
      </w:r>
      <w:proofErr w:type="gramStart"/>
      <w:r w:rsidR="52A3B4B7" w:rsidRPr="0630BD58">
        <w:rPr>
          <w:lang w:val="en-GB"/>
        </w:rPr>
        <w:t>In particular, travel</w:t>
      </w:r>
      <w:proofErr w:type="gramEnd"/>
      <w:r w:rsidR="52A3B4B7" w:rsidRPr="0630BD58">
        <w:rPr>
          <w:lang w:val="en-GB"/>
        </w:rPr>
        <w:t xml:space="preserve"> planned for October 2025 is showing a significant uptick, most notably for </w:t>
      </w:r>
      <w:proofErr w:type="spellStart"/>
      <w:r w:rsidR="52A3B4B7" w:rsidRPr="0630BD58">
        <w:rPr>
          <w:lang w:val="en-GB"/>
        </w:rPr>
        <w:t>travelers</w:t>
      </w:r>
      <w:proofErr w:type="spellEnd"/>
      <w:r w:rsidR="52A3B4B7" w:rsidRPr="0630BD58">
        <w:rPr>
          <w:lang w:val="en-GB"/>
        </w:rPr>
        <w:t xml:space="preserve"> booking from APAC who are planning trips around the Golden Week travel period in China, where a number of public holidays come together to provide a full wee</w:t>
      </w:r>
      <w:r w:rsidR="3446E21B" w:rsidRPr="0630BD58">
        <w:rPr>
          <w:lang w:val="en-GB"/>
        </w:rPr>
        <w:t xml:space="preserve">k off work. </w:t>
      </w:r>
    </w:p>
    <w:p w14:paraId="41957F94" w14:textId="13868818" w:rsidR="00FC3E59" w:rsidRPr="0079319E" w:rsidRDefault="5C572830" w:rsidP="4DEDAD27">
      <w:pPr>
        <w:rPr>
          <w:i/>
          <w:iCs/>
          <w:color w:val="C00000"/>
        </w:rPr>
      </w:pPr>
      <w:r w:rsidRPr="0079319E">
        <w:rPr>
          <w:i/>
          <w:iCs/>
          <w:color w:val="C00000"/>
        </w:rPr>
        <w:t xml:space="preserve">" The managed travel category remains </w:t>
      </w:r>
      <w:r w:rsidR="00CA7C1B" w:rsidRPr="4DEDAD27">
        <w:rPr>
          <w:i/>
          <w:iCs/>
          <w:color w:val="C00000"/>
        </w:rPr>
        <w:t>important</w:t>
      </w:r>
      <w:r w:rsidRPr="0079319E">
        <w:rPr>
          <w:i/>
          <w:iCs/>
          <w:color w:val="C00000"/>
        </w:rPr>
        <w:t xml:space="preserve">, and the travel industry’s </w:t>
      </w:r>
      <w:proofErr w:type="gramStart"/>
      <w:r w:rsidRPr="0079319E">
        <w:rPr>
          <w:i/>
          <w:iCs/>
          <w:color w:val="C00000"/>
        </w:rPr>
        <w:t>success  </w:t>
      </w:r>
      <w:r w:rsidR="00FB26E6" w:rsidRPr="4DEDAD27">
        <w:rPr>
          <w:i/>
          <w:iCs/>
          <w:color w:val="C00000"/>
        </w:rPr>
        <w:t>–</w:t>
      </w:r>
      <w:proofErr w:type="gramEnd"/>
      <w:r w:rsidRPr="0079319E">
        <w:rPr>
          <w:i/>
          <w:iCs/>
          <w:color w:val="C00000"/>
        </w:rPr>
        <w:t xml:space="preserve"> both for our supply partners and our travel advisors </w:t>
      </w:r>
      <w:r w:rsidR="00FB26E6" w:rsidRPr="4DEDAD27">
        <w:rPr>
          <w:i/>
          <w:iCs/>
          <w:color w:val="C00000"/>
        </w:rPr>
        <w:t>–</w:t>
      </w:r>
      <w:r w:rsidRPr="0079319E">
        <w:rPr>
          <w:i/>
          <w:iCs/>
          <w:color w:val="C00000"/>
        </w:rPr>
        <w:t xml:space="preserve"> will hinge on capturing demand early by delivering relevant and personalized content to end travelers. Platforms like </w:t>
      </w:r>
      <w:hyperlink r:id="rId21" w:history="1">
        <w:r w:rsidRPr="00AE0C27">
          <w:rPr>
            <w:rStyle w:val="Hyperlink"/>
            <w:i/>
            <w:iCs/>
          </w:rPr>
          <w:t>Sabre </w:t>
        </w:r>
        <w:r w:rsidR="00AE0C27" w:rsidRPr="00AE0C27">
          <w:rPr>
            <w:rStyle w:val="Hyperlink"/>
            <w:i/>
            <w:iCs/>
          </w:rPr>
          <w:t>Content Services for Lodging</w:t>
        </w:r>
      </w:hyperlink>
      <w:r w:rsidR="00AE0C27">
        <w:rPr>
          <w:i/>
          <w:iCs/>
          <w:color w:val="C00000"/>
        </w:rPr>
        <w:t xml:space="preserve">, including </w:t>
      </w:r>
      <w:r w:rsidRPr="0079319E">
        <w:rPr>
          <w:i/>
          <w:iCs/>
          <w:color w:val="C00000"/>
        </w:rPr>
        <w:t xml:space="preserve">products like Lodging Retailer and Lodging AI will play a pivotal role in this, </w:t>
      </w:r>
      <w:r w:rsidR="00D55D9B" w:rsidRPr="4DEDAD27">
        <w:rPr>
          <w:i/>
          <w:iCs/>
          <w:color w:val="C00000"/>
        </w:rPr>
        <w:t>utilizing</w:t>
      </w:r>
      <w:r w:rsidR="00D55D9B" w:rsidRPr="0079319E">
        <w:rPr>
          <w:i/>
          <w:iCs/>
          <w:color w:val="C00000"/>
        </w:rPr>
        <w:t xml:space="preserve"> </w:t>
      </w:r>
      <w:r w:rsidRPr="0079319E">
        <w:rPr>
          <w:i/>
          <w:iCs/>
          <w:color w:val="C00000"/>
        </w:rPr>
        <w:t>advanced machine-learning capabilities from Google to tailor lodging, car, and rail options to meet traveler and agency preferences with precision and confidence</w:t>
      </w:r>
      <w:r w:rsidR="008D5CD5" w:rsidRPr="4DEDAD27">
        <w:rPr>
          <w:i/>
          <w:iCs/>
          <w:color w:val="C00000"/>
        </w:rPr>
        <w:t>.</w:t>
      </w:r>
      <w:r w:rsidRPr="0079319E">
        <w:rPr>
          <w:i/>
          <w:iCs/>
          <w:color w:val="C00000"/>
        </w:rPr>
        <w:t>"</w:t>
      </w:r>
    </w:p>
    <w:p w14:paraId="2355C6E2" w14:textId="77777777" w:rsidR="00FC3E59" w:rsidRDefault="5C572830" w:rsidP="0079319E">
      <w:pPr>
        <w:ind w:left="720"/>
        <w:rPr>
          <w:b/>
          <w:bCs/>
          <w:i/>
          <w:iCs/>
          <w:color w:val="156082" w:themeColor="accent1"/>
          <w:lang w:val="en-GB"/>
        </w:rPr>
      </w:pPr>
      <w:r w:rsidRPr="0079319E">
        <w:rPr>
          <w:b/>
          <w:bCs/>
          <w:i/>
          <w:iCs/>
          <w:color w:val="C00000"/>
          <w:lang w:val="en-GB"/>
        </w:rPr>
        <w:t>Chinmai Sharma, Senior Vice President, Lodging, Ground &amp; Sea, Sabre</w:t>
      </w:r>
    </w:p>
    <w:p w14:paraId="7A062D8E" w14:textId="77777777" w:rsidR="00AD777F" w:rsidRDefault="00AD777F" w:rsidP="0063212D">
      <w:pPr>
        <w:rPr>
          <w:b/>
          <w:bCs/>
          <w:lang w:val="en-GB"/>
        </w:rPr>
      </w:pPr>
    </w:p>
    <w:p w14:paraId="3B13D883" w14:textId="22A635A1" w:rsidR="0063212D" w:rsidRDefault="1A752503" w:rsidP="00813B18">
      <w:pPr>
        <w:pStyle w:val="ListParagraph"/>
        <w:numPr>
          <w:ilvl w:val="0"/>
          <w:numId w:val="12"/>
        </w:numPr>
        <w:rPr>
          <w:b/>
          <w:bCs/>
          <w:lang w:val="en-GB"/>
        </w:rPr>
      </w:pPr>
      <w:r w:rsidRPr="0321D6F1">
        <w:rPr>
          <w:b/>
          <w:bCs/>
          <w:lang w:val="en-GB"/>
        </w:rPr>
        <w:t xml:space="preserve">Family first – traveling with extended family </w:t>
      </w:r>
    </w:p>
    <w:p w14:paraId="41470B20" w14:textId="13BB7CDB" w:rsidR="00CA045E" w:rsidRDefault="2A3C845B" w:rsidP="00750E7F">
      <w:pPr>
        <w:rPr>
          <w:lang w:val="en-GB"/>
        </w:rPr>
      </w:pPr>
      <w:r w:rsidRPr="65939BE1">
        <w:rPr>
          <w:lang w:val="en-GB"/>
        </w:rPr>
        <w:t xml:space="preserve">Most respondents are traveling with children, followed by </w:t>
      </w:r>
      <w:r w:rsidR="30D846F1" w:rsidRPr="65939BE1">
        <w:rPr>
          <w:lang w:val="en-GB"/>
        </w:rPr>
        <w:t>those traveling as couples</w:t>
      </w:r>
      <w:r w:rsidR="154A764F" w:rsidRPr="65939BE1">
        <w:rPr>
          <w:lang w:val="en-GB"/>
        </w:rPr>
        <w:t xml:space="preserve">. </w:t>
      </w:r>
      <w:r w:rsidR="6D9843EC" w:rsidRPr="65939BE1">
        <w:rPr>
          <w:lang w:val="en-GB"/>
        </w:rPr>
        <w:t xml:space="preserve">However, </w:t>
      </w:r>
      <w:r w:rsidR="02173068" w:rsidRPr="65939BE1">
        <w:rPr>
          <w:lang w:val="en-GB"/>
        </w:rPr>
        <w:t xml:space="preserve">the survey results </w:t>
      </w:r>
      <w:r w:rsidR="6FBA1AED" w:rsidRPr="65939BE1">
        <w:rPr>
          <w:lang w:val="en-GB"/>
        </w:rPr>
        <w:t xml:space="preserve">indicate that there is a </w:t>
      </w:r>
      <w:r w:rsidR="283BCC44" w:rsidRPr="65939BE1">
        <w:rPr>
          <w:lang w:val="en-GB"/>
        </w:rPr>
        <w:t xml:space="preserve">significantly higher </w:t>
      </w:r>
      <w:r w:rsidR="27BCB3D4" w:rsidRPr="65939BE1">
        <w:rPr>
          <w:lang w:val="en-GB"/>
        </w:rPr>
        <w:t xml:space="preserve">percentage of respondents in </w:t>
      </w:r>
      <w:r w:rsidR="6238FFDA" w:rsidRPr="65939BE1">
        <w:rPr>
          <w:lang w:val="en-GB"/>
        </w:rPr>
        <w:t xml:space="preserve">Latin America and the Caribbean (LAC) </w:t>
      </w:r>
      <w:r w:rsidR="4ED60D66" w:rsidRPr="65939BE1">
        <w:rPr>
          <w:lang w:val="en-GB"/>
        </w:rPr>
        <w:t xml:space="preserve">as well as in North America who are </w:t>
      </w:r>
      <w:r w:rsidR="6238FFDA" w:rsidRPr="65939BE1">
        <w:rPr>
          <w:lang w:val="en-GB"/>
        </w:rPr>
        <w:t>looking at trips with extended fam</w:t>
      </w:r>
      <w:r w:rsidR="7E074C41" w:rsidRPr="65939BE1">
        <w:rPr>
          <w:lang w:val="en-GB"/>
        </w:rPr>
        <w:t>ily.</w:t>
      </w:r>
    </w:p>
    <w:p w14:paraId="5C2F7893" w14:textId="501C4C03" w:rsidR="00ED737C" w:rsidRDefault="64F49322" w:rsidP="00750E7F">
      <w:pPr>
        <w:rPr>
          <w:lang w:val="en-GB"/>
        </w:rPr>
      </w:pPr>
      <w:r w:rsidRPr="0321D6F1">
        <w:rPr>
          <w:lang w:val="en-GB"/>
        </w:rPr>
        <w:t xml:space="preserve">This trend is mirrored in other industry research. For example, </w:t>
      </w:r>
      <w:hyperlink r:id="rId22">
        <w:r w:rsidRPr="0321D6F1">
          <w:rPr>
            <w:rStyle w:val="Hyperlink"/>
            <w:lang w:val="en-GB"/>
          </w:rPr>
          <w:t xml:space="preserve">Beaches Resorts and </w:t>
        </w:r>
        <w:proofErr w:type="spellStart"/>
        <w:r w:rsidRPr="0321D6F1">
          <w:rPr>
            <w:rStyle w:val="Hyperlink"/>
            <w:lang w:val="en-GB"/>
          </w:rPr>
          <w:t>Censuswide</w:t>
        </w:r>
        <w:proofErr w:type="spellEnd"/>
      </w:hyperlink>
      <w:r w:rsidRPr="0321D6F1">
        <w:rPr>
          <w:lang w:val="en-GB"/>
        </w:rPr>
        <w:t xml:space="preserve"> found </w:t>
      </w:r>
      <w:proofErr w:type="spellStart"/>
      <w:r w:rsidRPr="0321D6F1">
        <w:rPr>
          <w:lang w:val="en-GB"/>
        </w:rPr>
        <w:t>travelers</w:t>
      </w:r>
      <w:proofErr w:type="spellEnd"/>
      <w:r w:rsidRPr="0321D6F1">
        <w:rPr>
          <w:lang w:val="en-GB"/>
        </w:rPr>
        <w:t xml:space="preserve"> are prioritizing quality time with grandparents and extended family interactions on vacation. Their survey found 69% of parents would like grandparents to join them for more vacation time. Meanwhile, </w:t>
      </w:r>
      <w:hyperlink r:id="rId23">
        <w:r w:rsidRPr="0321D6F1">
          <w:rPr>
            <w:rStyle w:val="Hyperlink"/>
            <w:lang w:val="en-GB"/>
          </w:rPr>
          <w:t>research in Asia by Booking.com</w:t>
        </w:r>
      </w:hyperlink>
      <w:r w:rsidRPr="0321D6F1">
        <w:rPr>
          <w:lang w:val="en-GB"/>
        </w:rPr>
        <w:t xml:space="preserve"> found 47% of families value bonding time as the top benefit of intergenerational travel. </w:t>
      </w:r>
    </w:p>
    <w:p w14:paraId="4AD72CCB" w14:textId="235C3529" w:rsidR="00D6072B" w:rsidRDefault="00D6072B" w:rsidP="00750E7F">
      <w:pPr>
        <w:rPr>
          <w:lang w:val="en-GB"/>
        </w:rPr>
      </w:pPr>
      <w:r w:rsidRPr="4DEDAD27">
        <w:rPr>
          <w:lang w:val="en-GB"/>
        </w:rPr>
        <w:t>Sabre global booking data also shows that multi-person bookings are seeing a year-on-year boost, with group bookings for seven people showing a 14% increase, and for eight or more people, the increase is close to a quarter at 23%</w:t>
      </w:r>
      <w:r w:rsidR="6D8A44E3" w:rsidRPr="4DEDAD27">
        <w:rPr>
          <w:lang w:val="en-GB"/>
        </w:rPr>
        <w:t xml:space="preserve"> (bookings made from January through September 2024 for travel during 2025)</w:t>
      </w:r>
      <w:r w:rsidRPr="4DEDAD27">
        <w:rPr>
          <w:lang w:val="en-GB"/>
        </w:rPr>
        <w:t>.</w:t>
      </w:r>
    </w:p>
    <w:p w14:paraId="541C3447" w14:textId="1AB19EC0" w:rsidR="5688285C" w:rsidRDefault="58783869" w:rsidP="4DEDAD27">
      <w:r>
        <w:rPr>
          <w:noProof/>
        </w:rPr>
        <w:lastRenderedPageBreak/>
        <w:drawing>
          <wp:inline distT="0" distB="0" distL="0" distR="0" wp14:anchorId="4F576389" wp14:editId="3C1E5585">
            <wp:extent cx="5943600" cy="2419350"/>
            <wp:effectExtent l="0" t="0" r="0" b="0"/>
            <wp:docPr id="397931408" name="Picture 39793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419350"/>
                    </a:xfrm>
                    <a:prstGeom prst="rect">
                      <a:avLst/>
                    </a:prstGeom>
                  </pic:spPr>
                </pic:pic>
              </a:graphicData>
            </a:graphic>
          </wp:inline>
        </w:drawing>
      </w:r>
    </w:p>
    <w:p w14:paraId="222D0DAB" w14:textId="60B0C8BF" w:rsidR="004C1050" w:rsidRPr="00F314AD" w:rsidRDefault="004C1050" w:rsidP="0321D6F1">
      <w:pPr>
        <w:rPr>
          <w:b/>
          <w:bCs/>
          <w:color w:val="FF0000"/>
          <w:lang w:val="en-GB"/>
        </w:rPr>
      </w:pPr>
    </w:p>
    <w:p w14:paraId="45804939" w14:textId="4996EDE0" w:rsidR="00C4023B" w:rsidRDefault="5D3FA11D" w:rsidP="00813B18">
      <w:pPr>
        <w:pStyle w:val="ListParagraph"/>
        <w:numPr>
          <w:ilvl w:val="0"/>
          <w:numId w:val="12"/>
        </w:numPr>
        <w:rPr>
          <w:b/>
          <w:bCs/>
          <w:lang w:val="en-GB"/>
        </w:rPr>
      </w:pPr>
      <w:r w:rsidRPr="0321D6F1">
        <w:rPr>
          <w:b/>
          <w:bCs/>
          <w:lang w:val="en-GB"/>
        </w:rPr>
        <w:t xml:space="preserve">Sustainability counts – when it’s visible </w:t>
      </w:r>
    </w:p>
    <w:p w14:paraId="407B4677" w14:textId="779FD816" w:rsidR="54813D1E" w:rsidRDefault="00CB3811" w:rsidP="0321D6F1">
      <w:pPr>
        <w:rPr>
          <w:lang w:val="en-GB"/>
        </w:rPr>
      </w:pPr>
      <w:r w:rsidRPr="4DEDAD27">
        <w:rPr>
          <w:lang w:val="en-GB"/>
        </w:rPr>
        <w:t xml:space="preserve">Sabre’s survey </w:t>
      </w:r>
      <w:r w:rsidR="3029A15F" w:rsidRPr="4DEDAD27">
        <w:rPr>
          <w:lang w:val="en-GB"/>
        </w:rPr>
        <w:t>suggests</w:t>
      </w:r>
      <w:r w:rsidRPr="4DEDAD27">
        <w:rPr>
          <w:lang w:val="en-GB"/>
        </w:rPr>
        <w:t xml:space="preserve"> that s</w:t>
      </w:r>
      <w:r w:rsidR="145E9C26" w:rsidRPr="4DEDAD27">
        <w:rPr>
          <w:lang w:val="en-GB"/>
        </w:rPr>
        <w:t xml:space="preserve">ustainability is playing an increasingly important role in </w:t>
      </w:r>
      <w:proofErr w:type="spellStart"/>
      <w:r w:rsidR="145E9C26" w:rsidRPr="4DEDAD27">
        <w:rPr>
          <w:lang w:val="en-GB"/>
        </w:rPr>
        <w:t>travelers’</w:t>
      </w:r>
      <w:proofErr w:type="spellEnd"/>
      <w:r w:rsidR="145E9C26" w:rsidRPr="4DEDAD27">
        <w:rPr>
          <w:lang w:val="en-GB"/>
        </w:rPr>
        <w:t xml:space="preserve"> decisions, especially when clear information is provided. While cost and convenience remain top priorities, Sabre’s survey highlights the power of awareness in shaping sustainable choices. When presented with data on lower-emission options, 54% of </w:t>
      </w:r>
      <w:r w:rsidR="53C50F98" w:rsidRPr="4DEDAD27">
        <w:rPr>
          <w:lang w:val="en-GB"/>
        </w:rPr>
        <w:t xml:space="preserve">respondents </w:t>
      </w:r>
      <w:r w:rsidR="08C543D8" w:rsidRPr="4DEDAD27">
        <w:rPr>
          <w:lang w:val="en-GB"/>
        </w:rPr>
        <w:t xml:space="preserve">said they </w:t>
      </w:r>
      <w:r w:rsidR="53C50F98" w:rsidRPr="4DEDAD27">
        <w:rPr>
          <w:lang w:val="en-GB"/>
        </w:rPr>
        <w:t>considered carbon emissions in their decision making. Among them, over 5% said they would choose the most eco-friendly flight even at a higher cost, while 49%</w:t>
      </w:r>
      <w:r w:rsidR="4989CBFE" w:rsidRPr="4DEDAD27">
        <w:rPr>
          <w:lang w:val="en-GB"/>
        </w:rPr>
        <w:t xml:space="preserve"> said they would</w:t>
      </w:r>
      <w:r w:rsidR="53C50F98" w:rsidRPr="4DEDAD27">
        <w:rPr>
          <w:lang w:val="en-GB"/>
        </w:rPr>
        <w:t xml:space="preserve"> </w:t>
      </w:r>
      <w:proofErr w:type="spellStart"/>
      <w:r w:rsidR="53C50F98" w:rsidRPr="4DEDAD27">
        <w:rPr>
          <w:lang w:val="en-GB"/>
        </w:rPr>
        <w:t>favor</w:t>
      </w:r>
      <w:proofErr w:type="spellEnd"/>
      <w:r w:rsidR="53C50F98" w:rsidRPr="4DEDAD27">
        <w:rPr>
          <w:lang w:val="en-GB"/>
        </w:rPr>
        <w:t xml:space="preserve"> lower carbon-emitting flights when prices were comparable to other options. </w:t>
      </w:r>
    </w:p>
    <w:p w14:paraId="100A7405" w14:textId="4A31A938" w:rsidR="009D26BF" w:rsidRPr="0079319E" w:rsidRDefault="5067AFBE" w:rsidP="65939BE1">
      <w:pPr>
        <w:rPr>
          <w:rFonts w:eastAsiaTheme="minorEastAsia"/>
          <w:i/>
          <w:iCs/>
          <w:color w:val="C00000"/>
          <w:lang w:val="en-GB"/>
        </w:rPr>
      </w:pPr>
      <w:r w:rsidRPr="0079319E">
        <w:rPr>
          <w:rFonts w:eastAsiaTheme="minorEastAsia"/>
          <w:i/>
          <w:iCs/>
          <w:color w:val="C00000"/>
          <w:lang w:val="en-GB"/>
        </w:rPr>
        <w:t xml:space="preserve">“These findings have illuminated a powerful truth: sustainability matters when it’s visible. Our survey results highlight the growing influence of sustainability information on travel decisions. While cost and convenience often take precedence, </w:t>
      </w:r>
      <w:proofErr w:type="spellStart"/>
      <w:r w:rsidRPr="0079319E">
        <w:rPr>
          <w:rFonts w:eastAsiaTheme="minorEastAsia"/>
          <w:i/>
          <w:iCs/>
          <w:color w:val="C00000"/>
          <w:lang w:val="en-GB"/>
        </w:rPr>
        <w:t>travelers</w:t>
      </w:r>
      <w:proofErr w:type="spellEnd"/>
      <w:r w:rsidRPr="0079319E">
        <w:rPr>
          <w:rFonts w:eastAsiaTheme="minorEastAsia"/>
          <w:i/>
          <w:iCs/>
          <w:color w:val="C00000"/>
          <w:lang w:val="en-GB"/>
        </w:rPr>
        <w:t xml:space="preserve"> are increasingly open to making more eco-conscious choices. By providing transparent data on carbon emissions, in Sabre’s case, sourced from the Travel Impact Model, we can empower </w:t>
      </w:r>
      <w:proofErr w:type="spellStart"/>
      <w:r w:rsidRPr="0079319E">
        <w:rPr>
          <w:rFonts w:eastAsiaTheme="minorEastAsia"/>
          <w:i/>
          <w:iCs/>
          <w:color w:val="C00000"/>
          <w:lang w:val="en-GB"/>
        </w:rPr>
        <w:t>travelers</w:t>
      </w:r>
      <w:proofErr w:type="spellEnd"/>
      <w:r w:rsidRPr="0079319E">
        <w:rPr>
          <w:rFonts w:eastAsiaTheme="minorEastAsia"/>
          <w:i/>
          <w:iCs/>
          <w:color w:val="C00000"/>
          <w:lang w:val="en-GB"/>
        </w:rPr>
        <w:t xml:space="preserve"> to make informed decisions that reduce their impact on our planet. It’s clear that sustainability is no longer a niche concern; it’s becoming a mainstream consideration, and we </w:t>
      </w:r>
      <w:proofErr w:type="gramStart"/>
      <w:r w:rsidRPr="0079319E">
        <w:rPr>
          <w:rFonts w:eastAsiaTheme="minorEastAsia"/>
          <w:i/>
          <w:iCs/>
          <w:color w:val="C00000"/>
          <w:lang w:val="en-GB"/>
        </w:rPr>
        <w:t xml:space="preserve">have </w:t>
      </w:r>
      <w:r w:rsidR="00F2542E">
        <w:rPr>
          <w:rFonts w:eastAsiaTheme="minorEastAsia"/>
          <w:i/>
          <w:iCs/>
          <w:color w:val="C00000"/>
          <w:lang w:val="en-GB"/>
        </w:rPr>
        <w:t>the opportunity</w:t>
      </w:r>
      <w:r w:rsidRPr="0079319E">
        <w:rPr>
          <w:rFonts w:eastAsiaTheme="minorEastAsia"/>
          <w:i/>
          <w:iCs/>
          <w:color w:val="C00000"/>
          <w:lang w:val="en-GB"/>
        </w:rPr>
        <w:t xml:space="preserve"> to</w:t>
      </w:r>
      <w:proofErr w:type="gramEnd"/>
      <w:r w:rsidRPr="0079319E">
        <w:rPr>
          <w:rFonts w:eastAsiaTheme="minorEastAsia"/>
          <w:i/>
          <w:iCs/>
          <w:color w:val="C00000"/>
          <w:lang w:val="en-GB"/>
        </w:rPr>
        <w:t xml:space="preserve"> lead the way.”</w:t>
      </w:r>
    </w:p>
    <w:p w14:paraId="7C119351" w14:textId="77777777" w:rsidR="009D26BF" w:rsidRPr="0079319E" w:rsidRDefault="5067AFBE" w:rsidP="0079319E">
      <w:pPr>
        <w:ind w:firstLine="720"/>
        <w:rPr>
          <w:rFonts w:eastAsiaTheme="minorEastAsia"/>
          <w:b/>
          <w:bCs/>
          <w:i/>
          <w:iCs/>
          <w:color w:val="C00000"/>
          <w:lang w:val="en-GB"/>
        </w:rPr>
      </w:pPr>
      <w:r w:rsidRPr="0079319E">
        <w:rPr>
          <w:rFonts w:eastAsiaTheme="minorEastAsia"/>
          <w:b/>
          <w:bCs/>
          <w:i/>
          <w:iCs/>
          <w:color w:val="C00000"/>
          <w:lang w:val="en-GB"/>
        </w:rPr>
        <w:t>Jessica Matthias, Senior Director, Sustainability, Sabre</w:t>
      </w:r>
    </w:p>
    <w:p w14:paraId="2E871A58" w14:textId="77777777" w:rsidR="009D26BF" w:rsidRDefault="009D26BF" w:rsidP="0321D6F1">
      <w:pPr>
        <w:rPr>
          <w:lang w:val="en-GB"/>
        </w:rPr>
      </w:pPr>
    </w:p>
    <w:p w14:paraId="6D157BD2" w14:textId="6E35B277" w:rsidR="00C4023B" w:rsidRPr="00C4023B" w:rsidRDefault="03FD29F5" w:rsidP="0630BD58">
      <w:pPr>
        <w:rPr>
          <w:b/>
          <w:bCs/>
        </w:rPr>
      </w:pPr>
      <w:r>
        <w:rPr>
          <w:noProof/>
        </w:rPr>
        <w:lastRenderedPageBreak/>
        <w:drawing>
          <wp:inline distT="0" distB="0" distL="0" distR="0" wp14:anchorId="7EA0152C" wp14:editId="301BFEF4">
            <wp:extent cx="5943600" cy="3314700"/>
            <wp:effectExtent l="0" t="0" r="0" b="0"/>
            <wp:docPr id="526681294" name="Picture 52668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6D06969F" w14:textId="527C2427" w:rsidR="00861E10" w:rsidRPr="00FC3E59" w:rsidRDefault="00861E10" w:rsidP="00861E10">
      <w:pPr>
        <w:rPr>
          <w:b/>
          <w:bCs/>
        </w:rPr>
      </w:pPr>
    </w:p>
    <w:p w14:paraId="21BA0576" w14:textId="644E6E61" w:rsidR="00546876" w:rsidRDefault="00292D6D" w:rsidP="00861E10">
      <w:pPr>
        <w:rPr>
          <w:lang w:val="en-GB"/>
        </w:rPr>
      </w:pPr>
      <w:r w:rsidRPr="4DEDAD27">
        <w:rPr>
          <w:lang w:val="en-GB"/>
        </w:rPr>
        <w:t>As</w:t>
      </w:r>
      <w:r w:rsidR="00635535" w:rsidRPr="4DEDAD27">
        <w:rPr>
          <w:lang w:val="en-GB"/>
        </w:rPr>
        <w:t xml:space="preserve"> the survey </w:t>
      </w:r>
      <w:bookmarkStart w:id="0" w:name="_Int_g4Hm1X0t"/>
      <w:r w:rsidR="00635535" w:rsidRPr="4DEDAD27">
        <w:rPr>
          <w:lang w:val="en-GB"/>
        </w:rPr>
        <w:t>indicates</w:t>
      </w:r>
      <w:bookmarkEnd w:id="0"/>
      <w:r w:rsidR="00635535" w:rsidRPr="4DEDAD27">
        <w:rPr>
          <w:lang w:val="en-GB"/>
        </w:rPr>
        <w:t xml:space="preserve"> that</w:t>
      </w:r>
      <w:r w:rsidRPr="4DEDAD27">
        <w:rPr>
          <w:lang w:val="en-GB"/>
        </w:rPr>
        <w:t xml:space="preserve"> </w:t>
      </w:r>
      <w:proofErr w:type="spellStart"/>
      <w:r w:rsidRPr="4DEDAD27">
        <w:rPr>
          <w:lang w:val="en-GB"/>
        </w:rPr>
        <w:t>travelers</w:t>
      </w:r>
      <w:proofErr w:type="spellEnd"/>
      <w:r w:rsidRPr="4DEDAD27">
        <w:rPr>
          <w:lang w:val="en-GB"/>
        </w:rPr>
        <w:t xml:space="preserve"> </w:t>
      </w:r>
      <w:r w:rsidR="78F52D0A" w:rsidRPr="4DEDAD27">
        <w:rPr>
          <w:lang w:val="en-GB"/>
        </w:rPr>
        <w:t xml:space="preserve">are </w:t>
      </w:r>
      <w:r w:rsidR="5AAC979D" w:rsidRPr="4DEDAD27">
        <w:rPr>
          <w:lang w:val="en-GB"/>
        </w:rPr>
        <w:t>embracing</w:t>
      </w:r>
      <w:r w:rsidRPr="4DEDAD27">
        <w:rPr>
          <w:lang w:val="en-GB"/>
        </w:rPr>
        <w:t xml:space="preserve"> more journeys, allocat</w:t>
      </w:r>
      <w:r w:rsidR="068C5B53" w:rsidRPr="4DEDAD27">
        <w:rPr>
          <w:lang w:val="en-GB"/>
        </w:rPr>
        <w:t>ing</w:t>
      </w:r>
      <w:r w:rsidRPr="4DEDAD27">
        <w:rPr>
          <w:lang w:val="en-GB"/>
        </w:rPr>
        <w:t xml:space="preserve"> bigger budgets, and approach</w:t>
      </w:r>
      <w:r w:rsidR="0B3A2E8A" w:rsidRPr="4DEDAD27">
        <w:rPr>
          <w:lang w:val="en-GB"/>
        </w:rPr>
        <w:t>ing</w:t>
      </w:r>
      <w:r w:rsidRPr="4DEDAD27">
        <w:rPr>
          <w:lang w:val="en-GB"/>
        </w:rPr>
        <w:t xml:space="preserve"> </w:t>
      </w:r>
      <w:r w:rsidR="00D842FB" w:rsidRPr="4DEDAD27">
        <w:rPr>
          <w:lang w:val="en-GB"/>
        </w:rPr>
        <w:t xml:space="preserve">the rest of </w:t>
      </w:r>
      <w:r w:rsidRPr="4DEDAD27">
        <w:rPr>
          <w:lang w:val="en-GB"/>
        </w:rPr>
        <w:t>2025 with increased confidence, the focus on meaningful experiences</w:t>
      </w:r>
      <w:r w:rsidR="00635535" w:rsidRPr="4DEDAD27">
        <w:rPr>
          <w:lang w:val="en-GB"/>
        </w:rPr>
        <w:t xml:space="preserve">, </w:t>
      </w:r>
      <w:r w:rsidRPr="4DEDAD27">
        <w:rPr>
          <w:lang w:val="en-GB"/>
        </w:rPr>
        <w:t xml:space="preserve">quality family time, and sustainability continues to grow. </w:t>
      </w:r>
      <w:r w:rsidR="008A4092" w:rsidRPr="4DEDAD27">
        <w:rPr>
          <w:lang w:val="en-GB"/>
        </w:rPr>
        <w:t xml:space="preserve">Travel is an important priority, and delivering on these expectations requires intelligent, open, modular, and scalable technology to anticipate </w:t>
      </w:r>
      <w:r w:rsidR="00E023FF" w:rsidRPr="4DEDAD27">
        <w:rPr>
          <w:lang w:val="en-GB"/>
        </w:rPr>
        <w:t>and respond to evolving trends.</w:t>
      </w:r>
      <w:r w:rsidR="003A6120" w:rsidRPr="4DEDAD27">
        <w:rPr>
          <w:lang w:val="en-GB"/>
        </w:rPr>
        <w:t xml:space="preserve"> By embracing the right tools, the industry can provide the tailored, seamless experiences </w:t>
      </w:r>
      <w:proofErr w:type="spellStart"/>
      <w:r w:rsidR="003A6120" w:rsidRPr="4DEDAD27">
        <w:rPr>
          <w:lang w:val="en-GB"/>
        </w:rPr>
        <w:t>travelers</w:t>
      </w:r>
      <w:proofErr w:type="spellEnd"/>
      <w:r w:rsidR="003A6120" w:rsidRPr="4DEDAD27">
        <w:rPr>
          <w:lang w:val="en-GB"/>
        </w:rPr>
        <w:t xml:space="preserve"> seek – ensuring their trips are as fulfilling and memorable as possible</w:t>
      </w:r>
      <w:r w:rsidR="0098542C" w:rsidRPr="4DEDAD27">
        <w:rPr>
          <w:lang w:val="en-GB"/>
        </w:rPr>
        <w:t xml:space="preserve"> - f</w:t>
      </w:r>
      <w:r w:rsidR="003A6120" w:rsidRPr="4DEDAD27">
        <w:rPr>
          <w:lang w:val="en-GB"/>
        </w:rPr>
        <w:t xml:space="preserve">or 2025 and the years ahead. </w:t>
      </w:r>
    </w:p>
    <w:p w14:paraId="66FFB45E" w14:textId="07A85231" w:rsidR="009C450A" w:rsidRPr="0067668C" w:rsidRDefault="51EFC3FC" w:rsidP="005520EB">
      <w:pPr>
        <w:rPr>
          <w:sz w:val="16"/>
          <w:szCs w:val="16"/>
          <w:lang w:val="en-GB"/>
        </w:rPr>
      </w:pPr>
      <w:r w:rsidRPr="4DEDAD27">
        <w:rPr>
          <w:lang w:val="en-GB"/>
        </w:rPr>
        <w:t>*</w:t>
      </w:r>
      <w:r w:rsidR="06D274BA" w:rsidRPr="4DEDAD27">
        <w:rPr>
          <w:sz w:val="16"/>
          <w:szCs w:val="16"/>
          <w:lang w:val="en-GB"/>
        </w:rPr>
        <w:t xml:space="preserve">Sabre’s </w:t>
      </w:r>
      <w:proofErr w:type="spellStart"/>
      <w:r w:rsidR="06D274BA" w:rsidRPr="4DEDAD27">
        <w:rPr>
          <w:sz w:val="16"/>
          <w:szCs w:val="16"/>
          <w:lang w:val="en-GB"/>
        </w:rPr>
        <w:t>traveler</w:t>
      </w:r>
      <w:proofErr w:type="spellEnd"/>
      <w:r w:rsidR="06D274BA" w:rsidRPr="4DEDAD27">
        <w:rPr>
          <w:sz w:val="16"/>
          <w:szCs w:val="16"/>
          <w:lang w:val="en-GB"/>
        </w:rPr>
        <w:t xml:space="preserve"> sentiment survey was conducted online with responses from </w:t>
      </w:r>
      <w:r w:rsidR="252E6D70" w:rsidRPr="4DEDAD27">
        <w:rPr>
          <w:sz w:val="16"/>
          <w:szCs w:val="16"/>
          <w:lang w:val="en-GB"/>
        </w:rPr>
        <w:t>220</w:t>
      </w:r>
      <w:r w:rsidR="06D274BA" w:rsidRPr="4DEDAD27">
        <w:rPr>
          <w:sz w:val="16"/>
          <w:szCs w:val="16"/>
          <w:lang w:val="en-GB"/>
        </w:rPr>
        <w:t xml:space="preserve"> global Sabre team members </w:t>
      </w:r>
      <w:r w:rsidR="3CE32808" w:rsidRPr="4DEDAD27">
        <w:rPr>
          <w:sz w:val="16"/>
          <w:szCs w:val="16"/>
          <w:lang w:val="en-GB"/>
        </w:rPr>
        <w:t xml:space="preserve">of various age groups. </w:t>
      </w:r>
      <w:bookmarkStart w:id="1" w:name="_Int_dCFW66qX"/>
      <w:r w:rsidR="3CE32808" w:rsidRPr="4DEDAD27">
        <w:rPr>
          <w:sz w:val="16"/>
          <w:szCs w:val="16"/>
          <w:lang w:val="en-GB"/>
        </w:rPr>
        <w:t>Additional</w:t>
      </w:r>
      <w:bookmarkEnd w:id="1"/>
      <w:r w:rsidR="3CE32808" w:rsidRPr="4DEDAD27">
        <w:rPr>
          <w:sz w:val="16"/>
          <w:szCs w:val="16"/>
          <w:lang w:val="en-GB"/>
        </w:rPr>
        <w:t xml:space="preserve"> insights from Sabre shopping and booking data</w:t>
      </w:r>
      <w:r w:rsidR="252E6D70" w:rsidRPr="4DEDAD27">
        <w:rPr>
          <w:sz w:val="16"/>
          <w:szCs w:val="16"/>
          <w:lang w:val="en-GB"/>
        </w:rPr>
        <w:t xml:space="preserve"> taken from January to September 2024 for 2025 bookings. </w:t>
      </w:r>
    </w:p>
    <w:p w14:paraId="7F4237E6" w14:textId="742D9DAA" w:rsidR="0321D6F1" w:rsidRDefault="0321D6F1" w:rsidP="0321D6F1"/>
    <w:p w14:paraId="043C6E91" w14:textId="4A7B14DE" w:rsidR="00667D80" w:rsidRDefault="008937EB" w:rsidP="005520EB">
      <w:pPr>
        <w:rPr>
          <w:lang w:val="en-GB"/>
        </w:rPr>
      </w:pPr>
      <w:r>
        <w:br/>
      </w:r>
    </w:p>
    <w:sectPr w:rsidR="00667D80">
      <w:headerReference w:type="default" r:id="rId26"/>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C36AA" w14:textId="77777777" w:rsidR="00D70A9E" w:rsidRDefault="00D70A9E">
      <w:pPr>
        <w:spacing w:after="0" w:line="240" w:lineRule="auto"/>
      </w:pPr>
      <w:r>
        <w:separator/>
      </w:r>
    </w:p>
  </w:endnote>
  <w:endnote w:type="continuationSeparator" w:id="0">
    <w:p w14:paraId="503D4511" w14:textId="77777777" w:rsidR="00D70A9E" w:rsidRDefault="00D70A9E">
      <w:pPr>
        <w:spacing w:after="0" w:line="240" w:lineRule="auto"/>
      </w:pPr>
      <w:r>
        <w:continuationSeparator/>
      </w:r>
    </w:p>
  </w:endnote>
  <w:endnote w:type="continuationNotice" w:id="1">
    <w:p w14:paraId="725C6906" w14:textId="77777777" w:rsidR="00D70A9E" w:rsidRDefault="00D70A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3DD158F" w14:paraId="499E33F2" w14:textId="77777777" w:rsidTr="005520EB">
      <w:trPr>
        <w:trHeight w:val="300"/>
      </w:trPr>
      <w:tc>
        <w:tcPr>
          <w:tcW w:w="3120" w:type="dxa"/>
        </w:tcPr>
        <w:p w14:paraId="67231A36" w14:textId="591019EF" w:rsidR="23DD158F" w:rsidRDefault="23DD158F" w:rsidP="005520EB">
          <w:pPr>
            <w:pStyle w:val="Header"/>
            <w:ind w:left="-115"/>
          </w:pPr>
        </w:p>
      </w:tc>
      <w:tc>
        <w:tcPr>
          <w:tcW w:w="3120" w:type="dxa"/>
        </w:tcPr>
        <w:p w14:paraId="656DD7CB" w14:textId="3074631A" w:rsidR="23DD158F" w:rsidRDefault="23DD158F" w:rsidP="005520EB">
          <w:pPr>
            <w:pStyle w:val="Header"/>
            <w:jc w:val="center"/>
          </w:pPr>
        </w:p>
      </w:tc>
      <w:tc>
        <w:tcPr>
          <w:tcW w:w="3120" w:type="dxa"/>
        </w:tcPr>
        <w:p w14:paraId="13D6039D" w14:textId="464BAB71" w:rsidR="23DD158F" w:rsidRDefault="23DD158F" w:rsidP="23DD158F"/>
      </w:tc>
    </w:tr>
  </w:tbl>
  <w:p w14:paraId="0B6A5602" w14:textId="78539C7D" w:rsidR="23DD158F" w:rsidRDefault="23DD158F" w:rsidP="00552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56584" w14:textId="77777777" w:rsidR="00D70A9E" w:rsidRDefault="00D70A9E">
      <w:pPr>
        <w:spacing w:after="0" w:line="240" w:lineRule="auto"/>
      </w:pPr>
      <w:r>
        <w:separator/>
      </w:r>
    </w:p>
  </w:footnote>
  <w:footnote w:type="continuationSeparator" w:id="0">
    <w:p w14:paraId="5B74B6A9" w14:textId="77777777" w:rsidR="00D70A9E" w:rsidRDefault="00D70A9E">
      <w:pPr>
        <w:spacing w:after="0" w:line="240" w:lineRule="auto"/>
      </w:pPr>
      <w:r>
        <w:continuationSeparator/>
      </w:r>
    </w:p>
  </w:footnote>
  <w:footnote w:type="continuationNotice" w:id="1">
    <w:p w14:paraId="68748E01" w14:textId="77777777" w:rsidR="00D70A9E" w:rsidRDefault="00D70A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3DD158F" w14:paraId="405B88DE" w14:textId="77777777" w:rsidTr="005520EB">
      <w:trPr>
        <w:trHeight w:val="300"/>
      </w:trPr>
      <w:tc>
        <w:tcPr>
          <w:tcW w:w="3120" w:type="dxa"/>
        </w:tcPr>
        <w:p w14:paraId="04A5F25E" w14:textId="005A0CCA" w:rsidR="23DD158F" w:rsidRDefault="23DD158F" w:rsidP="005520EB">
          <w:pPr>
            <w:pStyle w:val="Header"/>
            <w:ind w:left="-115"/>
          </w:pPr>
        </w:p>
      </w:tc>
      <w:tc>
        <w:tcPr>
          <w:tcW w:w="3120" w:type="dxa"/>
        </w:tcPr>
        <w:p w14:paraId="252163C5" w14:textId="483EE954" w:rsidR="23DD158F" w:rsidRDefault="23DD158F" w:rsidP="005520EB">
          <w:pPr>
            <w:pStyle w:val="Header"/>
            <w:jc w:val="center"/>
          </w:pPr>
        </w:p>
      </w:tc>
      <w:tc>
        <w:tcPr>
          <w:tcW w:w="3120" w:type="dxa"/>
        </w:tcPr>
        <w:p w14:paraId="0F631D0D" w14:textId="47FAC212" w:rsidR="23DD158F" w:rsidRDefault="23DD158F" w:rsidP="005520EB">
          <w:pPr>
            <w:pStyle w:val="Header"/>
            <w:ind w:right="-115"/>
            <w:jc w:val="right"/>
          </w:pPr>
        </w:p>
      </w:tc>
    </w:tr>
  </w:tbl>
  <w:p w14:paraId="250E9B0D" w14:textId="05659889" w:rsidR="23DD158F" w:rsidRDefault="23DD158F" w:rsidP="005520EB">
    <w:pPr>
      <w:pStyle w:val="Header"/>
    </w:pPr>
  </w:p>
</w:hdr>
</file>

<file path=word/intelligence2.xml><?xml version="1.0" encoding="utf-8"?>
<int2:intelligence xmlns:int2="http://schemas.microsoft.com/office/intelligence/2020/intelligence" xmlns:oel="http://schemas.microsoft.com/office/2019/extlst">
  <int2:observations>
    <int2:textHash int2:hashCode="o5kyitt6qm9iDs" int2:id="StdNvhm6">
      <int2:state int2:value="Rejected" int2:type="AugLoop_Text_Critique"/>
    </int2:textHash>
    <int2:textHash int2:hashCode="F+HESe5ZxE5MXJ" int2:id="AKhmpk8j">
      <int2:state int2:value="Rejected" int2:type="AugLoop_Text_Critique"/>
    </int2:textHash>
    <int2:textHash int2:hashCode="GPuHDggz+ZxM1y" int2:id="b94XIJss">
      <int2:state int2:value="Rejected" int2:type="AugLoop_Text_Critique"/>
    </int2:textHash>
    <int2:textHash int2:hashCode="BC0hCkRVgzuvOc" int2:id="SjFMxTa6">
      <int2:state int2:value="Rejected" int2:type="AugLoop_Text_Critique"/>
    </int2:textHash>
    <int2:bookmark int2:bookmarkName="_Int_dCFW66qX" int2:invalidationBookmarkName="" int2:hashCode="yJe5mOB4uO1c8G" int2:id="rkBkzKRP">
      <int2:state int2:value="Rejected" int2:type="AugLoop_Text_Critique"/>
    </int2:bookmark>
    <int2:bookmark int2:bookmarkName="_Int_g4Hm1X0t" int2:invalidationBookmarkName="" int2:hashCode="maS+KK4PEzqNKd" int2:id="XDIrnWuM">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07716"/>
    <w:multiLevelType w:val="hybridMultilevel"/>
    <w:tmpl w:val="9AE4B60E"/>
    <w:lvl w:ilvl="0" w:tplc="730ABBB4">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13B5F"/>
    <w:multiLevelType w:val="hybridMultilevel"/>
    <w:tmpl w:val="49EEB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328E6"/>
    <w:multiLevelType w:val="hybridMultilevel"/>
    <w:tmpl w:val="4F1A12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BD722A6"/>
    <w:multiLevelType w:val="multilevel"/>
    <w:tmpl w:val="ECE21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B91A3A"/>
    <w:multiLevelType w:val="multilevel"/>
    <w:tmpl w:val="B684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0754E0"/>
    <w:multiLevelType w:val="hybridMultilevel"/>
    <w:tmpl w:val="4F1A12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2D2846"/>
    <w:multiLevelType w:val="multilevel"/>
    <w:tmpl w:val="5FF6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973354"/>
    <w:multiLevelType w:val="hybridMultilevel"/>
    <w:tmpl w:val="2772A2B0"/>
    <w:lvl w:ilvl="0" w:tplc="E03A8FC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D90268"/>
    <w:multiLevelType w:val="hybridMultilevel"/>
    <w:tmpl w:val="10AAB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5815BA"/>
    <w:multiLevelType w:val="hybridMultilevel"/>
    <w:tmpl w:val="4F1A1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545729"/>
    <w:multiLevelType w:val="hybridMultilevel"/>
    <w:tmpl w:val="5AD8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8E4A87"/>
    <w:multiLevelType w:val="hybridMultilevel"/>
    <w:tmpl w:val="4F1A12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AC5816"/>
    <w:multiLevelType w:val="hybridMultilevel"/>
    <w:tmpl w:val="4F1A12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D921F3"/>
    <w:multiLevelType w:val="multilevel"/>
    <w:tmpl w:val="2008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EB4555"/>
    <w:multiLevelType w:val="hybridMultilevel"/>
    <w:tmpl w:val="4F1A12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7511530">
    <w:abstractNumId w:val="8"/>
  </w:num>
  <w:num w:numId="2" w16cid:durableId="590479560">
    <w:abstractNumId w:val="9"/>
  </w:num>
  <w:num w:numId="3" w16cid:durableId="1726835750">
    <w:abstractNumId w:val="0"/>
  </w:num>
  <w:num w:numId="4" w16cid:durableId="229464469">
    <w:abstractNumId w:val="13"/>
  </w:num>
  <w:num w:numId="5" w16cid:durableId="181749561">
    <w:abstractNumId w:val="4"/>
  </w:num>
  <w:num w:numId="6" w16cid:durableId="1044140935">
    <w:abstractNumId w:val="6"/>
  </w:num>
  <w:num w:numId="7" w16cid:durableId="522322615">
    <w:abstractNumId w:val="12"/>
  </w:num>
  <w:num w:numId="8" w16cid:durableId="596788028">
    <w:abstractNumId w:val="14"/>
  </w:num>
  <w:num w:numId="9" w16cid:durableId="729766310">
    <w:abstractNumId w:val="2"/>
  </w:num>
  <w:num w:numId="10" w16cid:durableId="1536963237">
    <w:abstractNumId w:val="5"/>
  </w:num>
  <w:num w:numId="11" w16cid:durableId="1860512191">
    <w:abstractNumId w:val="11"/>
  </w:num>
  <w:num w:numId="12" w16cid:durableId="1458640587">
    <w:abstractNumId w:val="1"/>
  </w:num>
  <w:num w:numId="13" w16cid:durableId="715861551">
    <w:abstractNumId w:val="3"/>
  </w:num>
  <w:num w:numId="14" w16cid:durableId="505024576">
    <w:abstractNumId w:val="10"/>
  </w:num>
  <w:num w:numId="15" w16cid:durableId="1558098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219"/>
    <w:rsid w:val="00001346"/>
    <w:rsid w:val="00001611"/>
    <w:rsid w:val="0000363E"/>
    <w:rsid w:val="000052E1"/>
    <w:rsid w:val="00005A66"/>
    <w:rsid w:val="000070F5"/>
    <w:rsid w:val="00010C1F"/>
    <w:rsid w:val="00012FF7"/>
    <w:rsid w:val="000146C8"/>
    <w:rsid w:val="00016364"/>
    <w:rsid w:val="00017A77"/>
    <w:rsid w:val="00022532"/>
    <w:rsid w:val="0002322C"/>
    <w:rsid w:val="000245AE"/>
    <w:rsid w:val="000277BA"/>
    <w:rsid w:val="00030E8B"/>
    <w:rsid w:val="00032B61"/>
    <w:rsid w:val="000340DE"/>
    <w:rsid w:val="00034E9D"/>
    <w:rsid w:val="00036B4D"/>
    <w:rsid w:val="00041AB4"/>
    <w:rsid w:val="000433BC"/>
    <w:rsid w:val="00050951"/>
    <w:rsid w:val="0005544C"/>
    <w:rsid w:val="0005571D"/>
    <w:rsid w:val="00055B8E"/>
    <w:rsid w:val="00055D22"/>
    <w:rsid w:val="000576A5"/>
    <w:rsid w:val="000662A5"/>
    <w:rsid w:val="000717DE"/>
    <w:rsid w:val="00077720"/>
    <w:rsid w:val="00080E52"/>
    <w:rsid w:val="000842F5"/>
    <w:rsid w:val="00086CF6"/>
    <w:rsid w:val="000902A6"/>
    <w:rsid w:val="0009205E"/>
    <w:rsid w:val="00092C68"/>
    <w:rsid w:val="0009497B"/>
    <w:rsid w:val="00096582"/>
    <w:rsid w:val="00097711"/>
    <w:rsid w:val="00097F4B"/>
    <w:rsid w:val="000A023B"/>
    <w:rsid w:val="000A0FCF"/>
    <w:rsid w:val="000A1A12"/>
    <w:rsid w:val="000B1928"/>
    <w:rsid w:val="000B2A99"/>
    <w:rsid w:val="000C210B"/>
    <w:rsid w:val="000C213B"/>
    <w:rsid w:val="000C2477"/>
    <w:rsid w:val="000C7584"/>
    <w:rsid w:val="000D20DD"/>
    <w:rsid w:val="000D5DD8"/>
    <w:rsid w:val="000D7961"/>
    <w:rsid w:val="000E2DA7"/>
    <w:rsid w:val="000E6281"/>
    <w:rsid w:val="000E7729"/>
    <w:rsid w:val="000E7BFE"/>
    <w:rsid w:val="000F0487"/>
    <w:rsid w:val="000F0831"/>
    <w:rsid w:val="000F40A1"/>
    <w:rsid w:val="000F42A6"/>
    <w:rsid w:val="00100117"/>
    <w:rsid w:val="00100591"/>
    <w:rsid w:val="00103E45"/>
    <w:rsid w:val="00104E01"/>
    <w:rsid w:val="001052B6"/>
    <w:rsid w:val="001064B1"/>
    <w:rsid w:val="00112612"/>
    <w:rsid w:val="00113101"/>
    <w:rsid w:val="00113F1C"/>
    <w:rsid w:val="0011722F"/>
    <w:rsid w:val="00117A95"/>
    <w:rsid w:val="00117BD5"/>
    <w:rsid w:val="0012121E"/>
    <w:rsid w:val="00121C90"/>
    <w:rsid w:val="00131847"/>
    <w:rsid w:val="0013240A"/>
    <w:rsid w:val="001327E1"/>
    <w:rsid w:val="001418EA"/>
    <w:rsid w:val="00145FDE"/>
    <w:rsid w:val="00152B84"/>
    <w:rsid w:val="00164EFB"/>
    <w:rsid w:val="001654D6"/>
    <w:rsid w:val="00165E1D"/>
    <w:rsid w:val="0016672D"/>
    <w:rsid w:val="0016775D"/>
    <w:rsid w:val="00167BF6"/>
    <w:rsid w:val="00171857"/>
    <w:rsid w:val="0017378A"/>
    <w:rsid w:val="00173896"/>
    <w:rsid w:val="00175ADD"/>
    <w:rsid w:val="00176661"/>
    <w:rsid w:val="0017670E"/>
    <w:rsid w:val="001776B1"/>
    <w:rsid w:val="00180498"/>
    <w:rsid w:val="00192AAB"/>
    <w:rsid w:val="00194B98"/>
    <w:rsid w:val="001A0AF2"/>
    <w:rsid w:val="001A10B4"/>
    <w:rsid w:val="001A2FBB"/>
    <w:rsid w:val="001A5400"/>
    <w:rsid w:val="001B1407"/>
    <w:rsid w:val="001B1BCA"/>
    <w:rsid w:val="001B4EC3"/>
    <w:rsid w:val="001B6BCE"/>
    <w:rsid w:val="001C2716"/>
    <w:rsid w:val="001C4A03"/>
    <w:rsid w:val="001C7A7F"/>
    <w:rsid w:val="001D083A"/>
    <w:rsid w:val="001D7969"/>
    <w:rsid w:val="001E483F"/>
    <w:rsid w:val="001E5F4D"/>
    <w:rsid w:val="001F116B"/>
    <w:rsid w:val="001F20AA"/>
    <w:rsid w:val="001F46DE"/>
    <w:rsid w:val="001F61C2"/>
    <w:rsid w:val="001F7101"/>
    <w:rsid w:val="00201B00"/>
    <w:rsid w:val="00202B04"/>
    <w:rsid w:val="00202C76"/>
    <w:rsid w:val="00210514"/>
    <w:rsid w:val="002129D7"/>
    <w:rsid w:val="00212F2B"/>
    <w:rsid w:val="00221C27"/>
    <w:rsid w:val="002334B3"/>
    <w:rsid w:val="00234466"/>
    <w:rsid w:val="002360D2"/>
    <w:rsid w:val="0023730D"/>
    <w:rsid w:val="00240A20"/>
    <w:rsid w:val="00241141"/>
    <w:rsid w:val="002412D4"/>
    <w:rsid w:val="00241D27"/>
    <w:rsid w:val="00244DC3"/>
    <w:rsid w:val="002454D9"/>
    <w:rsid w:val="002516FD"/>
    <w:rsid w:val="002522F4"/>
    <w:rsid w:val="0025400E"/>
    <w:rsid w:val="0025423B"/>
    <w:rsid w:val="0026040A"/>
    <w:rsid w:val="00265E29"/>
    <w:rsid w:val="00272C07"/>
    <w:rsid w:val="0027399E"/>
    <w:rsid w:val="00276507"/>
    <w:rsid w:val="00277F9E"/>
    <w:rsid w:val="00281665"/>
    <w:rsid w:val="00281AA6"/>
    <w:rsid w:val="0028350D"/>
    <w:rsid w:val="002839E8"/>
    <w:rsid w:val="00286338"/>
    <w:rsid w:val="00291070"/>
    <w:rsid w:val="00292D6D"/>
    <w:rsid w:val="00294303"/>
    <w:rsid w:val="002948CC"/>
    <w:rsid w:val="002963EF"/>
    <w:rsid w:val="002A57B1"/>
    <w:rsid w:val="002A5823"/>
    <w:rsid w:val="002A705F"/>
    <w:rsid w:val="002A8496"/>
    <w:rsid w:val="002AFD5A"/>
    <w:rsid w:val="002B7390"/>
    <w:rsid w:val="002B758C"/>
    <w:rsid w:val="002C5E33"/>
    <w:rsid w:val="002C78ED"/>
    <w:rsid w:val="002D0215"/>
    <w:rsid w:val="002D0C5A"/>
    <w:rsid w:val="002E155E"/>
    <w:rsid w:val="002E5788"/>
    <w:rsid w:val="002F0224"/>
    <w:rsid w:val="002F3126"/>
    <w:rsid w:val="002F4B49"/>
    <w:rsid w:val="002F6641"/>
    <w:rsid w:val="00300278"/>
    <w:rsid w:val="003045B6"/>
    <w:rsid w:val="00304691"/>
    <w:rsid w:val="00305125"/>
    <w:rsid w:val="0030720C"/>
    <w:rsid w:val="0031077D"/>
    <w:rsid w:val="00310AEB"/>
    <w:rsid w:val="003118B6"/>
    <w:rsid w:val="0031646B"/>
    <w:rsid w:val="003178AD"/>
    <w:rsid w:val="00320171"/>
    <w:rsid w:val="00323600"/>
    <w:rsid w:val="003239DA"/>
    <w:rsid w:val="0032521F"/>
    <w:rsid w:val="00325265"/>
    <w:rsid w:val="003261C4"/>
    <w:rsid w:val="00327A81"/>
    <w:rsid w:val="00336062"/>
    <w:rsid w:val="00340DB5"/>
    <w:rsid w:val="0034650B"/>
    <w:rsid w:val="00347F03"/>
    <w:rsid w:val="00355061"/>
    <w:rsid w:val="00357BB4"/>
    <w:rsid w:val="00357FC1"/>
    <w:rsid w:val="003616B7"/>
    <w:rsid w:val="003627D4"/>
    <w:rsid w:val="00362D75"/>
    <w:rsid w:val="003640D5"/>
    <w:rsid w:val="00366518"/>
    <w:rsid w:val="0037169B"/>
    <w:rsid w:val="00372ABB"/>
    <w:rsid w:val="00374FE3"/>
    <w:rsid w:val="00375E39"/>
    <w:rsid w:val="00376B8E"/>
    <w:rsid w:val="00381825"/>
    <w:rsid w:val="0038274E"/>
    <w:rsid w:val="00385F30"/>
    <w:rsid w:val="0038693B"/>
    <w:rsid w:val="0039048A"/>
    <w:rsid w:val="00390C5C"/>
    <w:rsid w:val="00390FB0"/>
    <w:rsid w:val="00395412"/>
    <w:rsid w:val="00396B8B"/>
    <w:rsid w:val="003A013A"/>
    <w:rsid w:val="003A5D8C"/>
    <w:rsid w:val="003A6120"/>
    <w:rsid w:val="003A64F4"/>
    <w:rsid w:val="003B154E"/>
    <w:rsid w:val="003B4689"/>
    <w:rsid w:val="003B6170"/>
    <w:rsid w:val="003B6937"/>
    <w:rsid w:val="003C1364"/>
    <w:rsid w:val="003C256A"/>
    <w:rsid w:val="003C357B"/>
    <w:rsid w:val="003D0155"/>
    <w:rsid w:val="003D1FB0"/>
    <w:rsid w:val="003D48D4"/>
    <w:rsid w:val="003E2475"/>
    <w:rsid w:val="003F01E9"/>
    <w:rsid w:val="003F5002"/>
    <w:rsid w:val="00400AA5"/>
    <w:rsid w:val="00402782"/>
    <w:rsid w:val="00402B7B"/>
    <w:rsid w:val="00404285"/>
    <w:rsid w:val="00404BE5"/>
    <w:rsid w:val="004058D8"/>
    <w:rsid w:val="00414887"/>
    <w:rsid w:val="0041525F"/>
    <w:rsid w:val="00417116"/>
    <w:rsid w:val="004207FA"/>
    <w:rsid w:val="00423A38"/>
    <w:rsid w:val="00425B7C"/>
    <w:rsid w:val="00426A66"/>
    <w:rsid w:val="004272F1"/>
    <w:rsid w:val="004477BF"/>
    <w:rsid w:val="00453E6D"/>
    <w:rsid w:val="004550E3"/>
    <w:rsid w:val="0046071E"/>
    <w:rsid w:val="004639C8"/>
    <w:rsid w:val="0047187A"/>
    <w:rsid w:val="00473A32"/>
    <w:rsid w:val="004748CD"/>
    <w:rsid w:val="00474B2F"/>
    <w:rsid w:val="00474E74"/>
    <w:rsid w:val="00476713"/>
    <w:rsid w:val="00477942"/>
    <w:rsid w:val="004809BE"/>
    <w:rsid w:val="00480EF6"/>
    <w:rsid w:val="00485342"/>
    <w:rsid w:val="00486506"/>
    <w:rsid w:val="00490260"/>
    <w:rsid w:val="00490804"/>
    <w:rsid w:val="00493E22"/>
    <w:rsid w:val="004977B9"/>
    <w:rsid w:val="004A16F5"/>
    <w:rsid w:val="004A20B6"/>
    <w:rsid w:val="004A69C8"/>
    <w:rsid w:val="004B0CDF"/>
    <w:rsid w:val="004B6650"/>
    <w:rsid w:val="004B6D52"/>
    <w:rsid w:val="004C0799"/>
    <w:rsid w:val="004C1050"/>
    <w:rsid w:val="004D0A5C"/>
    <w:rsid w:val="004D4E03"/>
    <w:rsid w:val="004E5BC7"/>
    <w:rsid w:val="004E5E3E"/>
    <w:rsid w:val="004E5E96"/>
    <w:rsid w:val="004F1D21"/>
    <w:rsid w:val="004F29EF"/>
    <w:rsid w:val="004F72F9"/>
    <w:rsid w:val="0050078E"/>
    <w:rsid w:val="005007A8"/>
    <w:rsid w:val="0050114D"/>
    <w:rsid w:val="005028C4"/>
    <w:rsid w:val="00503811"/>
    <w:rsid w:val="00505A50"/>
    <w:rsid w:val="005074C2"/>
    <w:rsid w:val="00513843"/>
    <w:rsid w:val="0051395E"/>
    <w:rsid w:val="00514040"/>
    <w:rsid w:val="00521AE3"/>
    <w:rsid w:val="00526755"/>
    <w:rsid w:val="00532196"/>
    <w:rsid w:val="00534487"/>
    <w:rsid w:val="00540717"/>
    <w:rsid w:val="00540B8C"/>
    <w:rsid w:val="00541665"/>
    <w:rsid w:val="00541B85"/>
    <w:rsid w:val="00542C8E"/>
    <w:rsid w:val="00542D1E"/>
    <w:rsid w:val="00543207"/>
    <w:rsid w:val="00543B5E"/>
    <w:rsid w:val="0054523E"/>
    <w:rsid w:val="005454E5"/>
    <w:rsid w:val="0054617E"/>
    <w:rsid w:val="0054637F"/>
    <w:rsid w:val="00546876"/>
    <w:rsid w:val="00546B0E"/>
    <w:rsid w:val="005520EB"/>
    <w:rsid w:val="00557977"/>
    <w:rsid w:val="00557A38"/>
    <w:rsid w:val="00562C29"/>
    <w:rsid w:val="0056462D"/>
    <w:rsid w:val="00565E49"/>
    <w:rsid w:val="00571AB4"/>
    <w:rsid w:val="0057257A"/>
    <w:rsid w:val="00573348"/>
    <w:rsid w:val="00576BD2"/>
    <w:rsid w:val="0058186C"/>
    <w:rsid w:val="00582CA5"/>
    <w:rsid w:val="00583D0A"/>
    <w:rsid w:val="00583F77"/>
    <w:rsid w:val="00586B82"/>
    <w:rsid w:val="005A225A"/>
    <w:rsid w:val="005A4A7A"/>
    <w:rsid w:val="005A4CE7"/>
    <w:rsid w:val="005A6903"/>
    <w:rsid w:val="005A6A61"/>
    <w:rsid w:val="005B3931"/>
    <w:rsid w:val="005B51E5"/>
    <w:rsid w:val="005B53A9"/>
    <w:rsid w:val="005C1121"/>
    <w:rsid w:val="005C1289"/>
    <w:rsid w:val="005C4D75"/>
    <w:rsid w:val="005C5104"/>
    <w:rsid w:val="005C5EE1"/>
    <w:rsid w:val="005C6910"/>
    <w:rsid w:val="005D1918"/>
    <w:rsid w:val="005E1214"/>
    <w:rsid w:val="005E2E9C"/>
    <w:rsid w:val="005E62EB"/>
    <w:rsid w:val="005F6BB6"/>
    <w:rsid w:val="005F7045"/>
    <w:rsid w:val="005F73FF"/>
    <w:rsid w:val="00600472"/>
    <w:rsid w:val="00600DC3"/>
    <w:rsid w:val="0060519C"/>
    <w:rsid w:val="00610670"/>
    <w:rsid w:val="00610ABD"/>
    <w:rsid w:val="00615F0F"/>
    <w:rsid w:val="006161ED"/>
    <w:rsid w:val="00630880"/>
    <w:rsid w:val="00631783"/>
    <w:rsid w:val="00631D18"/>
    <w:rsid w:val="0063200C"/>
    <w:rsid w:val="0063212D"/>
    <w:rsid w:val="00633C9A"/>
    <w:rsid w:val="00635535"/>
    <w:rsid w:val="006357FA"/>
    <w:rsid w:val="00635B1F"/>
    <w:rsid w:val="0063742B"/>
    <w:rsid w:val="00643BC1"/>
    <w:rsid w:val="00644114"/>
    <w:rsid w:val="00653046"/>
    <w:rsid w:val="0065407D"/>
    <w:rsid w:val="00656802"/>
    <w:rsid w:val="006578B0"/>
    <w:rsid w:val="006602FE"/>
    <w:rsid w:val="006640A7"/>
    <w:rsid w:val="00667D80"/>
    <w:rsid w:val="006714CF"/>
    <w:rsid w:val="00675D41"/>
    <w:rsid w:val="0067668C"/>
    <w:rsid w:val="00676B29"/>
    <w:rsid w:val="0067776D"/>
    <w:rsid w:val="0068193E"/>
    <w:rsid w:val="00681AA4"/>
    <w:rsid w:val="00682C43"/>
    <w:rsid w:val="00685FB8"/>
    <w:rsid w:val="00694E46"/>
    <w:rsid w:val="006A6B45"/>
    <w:rsid w:val="006A7C9B"/>
    <w:rsid w:val="006B133D"/>
    <w:rsid w:val="006B1E6B"/>
    <w:rsid w:val="006B6AF9"/>
    <w:rsid w:val="006B7701"/>
    <w:rsid w:val="006C0A09"/>
    <w:rsid w:val="006C0D1C"/>
    <w:rsid w:val="006C1531"/>
    <w:rsid w:val="006C4581"/>
    <w:rsid w:val="006C52BC"/>
    <w:rsid w:val="006C7C34"/>
    <w:rsid w:val="006D1311"/>
    <w:rsid w:val="006D165C"/>
    <w:rsid w:val="006D1B5C"/>
    <w:rsid w:val="006D2999"/>
    <w:rsid w:val="006D2D58"/>
    <w:rsid w:val="006D3381"/>
    <w:rsid w:val="006D36F6"/>
    <w:rsid w:val="006D732C"/>
    <w:rsid w:val="006E1F28"/>
    <w:rsid w:val="006F3BC4"/>
    <w:rsid w:val="006F61A7"/>
    <w:rsid w:val="00701ABE"/>
    <w:rsid w:val="007031B5"/>
    <w:rsid w:val="007034D4"/>
    <w:rsid w:val="0070385C"/>
    <w:rsid w:val="00703D74"/>
    <w:rsid w:val="00704554"/>
    <w:rsid w:val="00704AD4"/>
    <w:rsid w:val="00710878"/>
    <w:rsid w:val="007114EE"/>
    <w:rsid w:val="00712633"/>
    <w:rsid w:val="007139AB"/>
    <w:rsid w:val="00714CBB"/>
    <w:rsid w:val="00717C7B"/>
    <w:rsid w:val="00720484"/>
    <w:rsid w:val="00721354"/>
    <w:rsid w:val="00725881"/>
    <w:rsid w:val="00730AB1"/>
    <w:rsid w:val="0073145D"/>
    <w:rsid w:val="0074069D"/>
    <w:rsid w:val="007421DE"/>
    <w:rsid w:val="0074313C"/>
    <w:rsid w:val="00744A81"/>
    <w:rsid w:val="007466C2"/>
    <w:rsid w:val="007476E9"/>
    <w:rsid w:val="00750E7F"/>
    <w:rsid w:val="00751229"/>
    <w:rsid w:val="0075140C"/>
    <w:rsid w:val="00753EB8"/>
    <w:rsid w:val="00754814"/>
    <w:rsid w:val="007559B8"/>
    <w:rsid w:val="00756D35"/>
    <w:rsid w:val="00765F7B"/>
    <w:rsid w:val="00774DC7"/>
    <w:rsid w:val="00775B2E"/>
    <w:rsid w:val="00775BCC"/>
    <w:rsid w:val="007804E8"/>
    <w:rsid w:val="007811A1"/>
    <w:rsid w:val="007811A5"/>
    <w:rsid w:val="0078235A"/>
    <w:rsid w:val="0078504B"/>
    <w:rsid w:val="00785544"/>
    <w:rsid w:val="00791B4A"/>
    <w:rsid w:val="0079319E"/>
    <w:rsid w:val="007934A9"/>
    <w:rsid w:val="00797B3F"/>
    <w:rsid w:val="007A1762"/>
    <w:rsid w:val="007A190F"/>
    <w:rsid w:val="007A28BA"/>
    <w:rsid w:val="007A46F3"/>
    <w:rsid w:val="007A659C"/>
    <w:rsid w:val="007B01C6"/>
    <w:rsid w:val="007B15E4"/>
    <w:rsid w:val="007B41EE"/>
    <w:rsid w:val="007B607B"/>
    <w:rsid w:val="007C09B6"/>
    <w:rsid w:val="007C49D5"/>
    <w:rsid w:val="007C52A4"/>
    <w:rsid w:val="007D14F2"/>
    <w:rsid w:val="007D2026"/>
    <w:rsid w:val="007D39C5"/>
    <w:rsid w:val="007D3BA6"/>
    <w:rsid w:val="007D431D"/>
    <w:rsid w:val="007D7D51"/>
    <w:rsid w:val="007E1A2B"/>
    <w:rsid w:val="007E4053"/>
    <w:rsid w:val="007E6A8A"/>
    <w:rsid w:val="007E6DC9"/>
    <w:rsid w:val="007E7F7B"/>
    <w:rsid w:val="007F1400"/>
    <w:rsid w:val="007F18C0"/>
    <w:rsid w:val="007F3151"/>
    <w:rsid w:val="007F3A91"/>
    <w:rsid w:val="007F5C98"/>
    <w:rsid w:val="007F5EA5"/>
    <w:rsid w:val="007F6C29"/>
    <w:rsid w:val="0080084B"/>
    <w:rsid w:val="0080295D"/>
    <w:rsid w:val="00812175"/>
    <w:rsid w:val="00812305"/>
    <w:rsid w:val="00813B18"/>
    <w:rsid w:val="00814237"/>
    <w:rsid w:val="0081687F"/>
    <w:rsid w:val="00816C1A"/>
    <w:rsid w:val="00816DD1"/>
    <w:rsid w:val="008176EB"/>
    <w:rsid w:val="008228D4"/>
    <w:rsid w:val="00822C99"/>
    <w:rsid w:val="00823FBA"/>
    <w:rsid w:val="00824170"/>
    <w:rsid w:val="008261F2"/>
    <w:rsid w:val="008306E4"/>
    <w:rsid w:val="00844C10"/>
    <w:rsid w:val="008563A6"/>
    <w:rsid w:val="008574FA"/>
    <w:rsid w:val="0085790E"/>
    <w:rsid w:val="00857B54"/>
    <w:rsid w:val="00861738"/>
    <w:rsid w:val="00861E10"/>
    <w:rsid w:val="00863F44"/>
    <w:rsid w:val="0086523D"/>
    <w:rsid w:val="00866123"/>
    <w:rsid w:val="00870AC1"/>
    <w:rsid w:val="00871035"/>
    <w:rsid w:val="00871A30"/>
    <w:rsid w:val="00873C80"/>
    <w:rsid w:val="00876483"/>
    <w:rsid w:val="0087669E"/>
    <w:rsid w:val="008776E4"/>
    <w:rsid w:val="0088105A"/>
    <w:rsid w:val="00884066"/>
    <w:rsid w:val="008937EB"/>
    <w:rsid w:val="00897BDE"/>
    <w:rsid w:val="008A3DA8"/>
    <w:rsid w:val="008A4092"/>
    <w:rsid w:val="008A684D"/>
    <w:rsid w:val="008A7C4C"/>
    <w:rsid w:val="008A7FF9"/>
    <w:rsid w:val="008B28B4"/>
    <w:rsid w:val="008B2D62"/>
    <w:rsid w:val="008B752E"/>
    <w:rsid w:val="008C5F65"/>
    <w:rsid w:val="008D0152"/>
    <w:rsid w:val="008D091A"/>
    <w:rsid w:val="008D33B9"/>
    <w:rsid w:val="008D42B5"/>
    <w:rsid w:val="008D5CD5"/>
    <w:rsid w:val="008D6893"/>
    <w:rsid w:val="008D7166"/>
    <w:rsid w:val="008E4A9A"/>
    <w:rsid w:val="008E5AA8"/>
    <w:rsid w:val="008F237C"/>
    <w:rsid w:val="008F2A7B"/>
    <w:rsid w:val="008F63B4"/>
    <w:rsid w:val="00907D24"/>
    <w:rsid w:val="00910EE4"/>
    <w:rsid w:val="009121A5"/>
    <w:rsid w:val="00914E8B"/>
    <w:rsid w:val="00917740"/>
    <w:rsid w:val="00926898"/>
    <w:rsid w:val="00930613"/>
    <w:rsid w:val="00944B4E"/>
    <w:rsid w:val="00946259"/>
    <w:rsid w:val="009469F2"/>
    <w:rsid w:val="0095158F"/>
    <w:rsid w:val="0095387F"/>
    <w:rsid w:val="00962472"/>
    <w:rsid w:val="00962E91"/>
    <w:rsid w:val="009671CC"/>
    <w:rsid w:val="00967367"/>
    <w:rsid w:val="009709C1"/>
    <w:rsid w:val="00972D92"/>
    <w:rsid w:val="0097503D"/>
    <w:rsid w:val="00975C8C"/>
    <w:rsid w:val="00980D68"/>
    <w:rsid w:val="00982D7A"/>
    <w:rsid w:val="0098540E"/>
    <w:rsid w:val="0098542C"/>
    <w:rsid w:val="0098748E"/>
    <w:rsid w:val="009909C1"/>
    <w:rsid w:val="0099171C"/>
    <w:rsid w:val="0099189C"/>
    <w:rsid w:val="009929AA"/>
    <w:rsid w:val="00992FB8"/>
    <w:rsid w:val="0099394C"/>
    <w:rsid w:val="009A0C4F"/>
    <w:rsid w:val="009A2DA7"/>
    <w:rsid w:val="009A54A6"/>
    <w:rsid w:val="009B0509"/>
    <w:rsid w:val="009B14B9"/>
    <w:rsid w:val="009B2123"/>
    <w:rsid w:val="009B25FA"/>
    <w:rsid w:val="009B3E98"/>
    <w:rsid w:val="009B4018"/>
    <w:rsid w:val="009C1D10"/>
    <w:rsid w:val="009C3B00"/>
    <w:rsid w:val="009C450A"/>
    <w:rsid w:val="009C4B03"/>
    <w:rsid w:val="009D2105"/>
    <w:rsid w:val="009D26BF"/>
    <w:rsid w:val="009D2FD0"/>
    <w:rsid w:val="009D32BD"/>
    <w:rsid w:val="009D41D5"/>
    <w:rsid w:val="009D6331"/>
    <w:rsid w:val="009D749F"/>
    <w:rsid w:val="009D76B0"/>
    <w:rsid w:val="009E2CA4"/>
    <w:rsid w:val="009E3F96"/>
    <w:rsid w:val="009E5798"/>
    <w:rsid w:val="009E7830"/>
    <w:rsid w:val="009E78F7"/>
    <w:rsid w:val="009E79ED"/>
    <w:rsid w:val="009F0655"/>
    <w:rsid w:val="009F255F"/>
    <w:rsid w:val="009F35E2"/>
    <w:rsid w:val="009F5274"/>
    <w:rsid w:val="00A05450"/>
    <w:rsid w:val="00A11F7E"/>
    <w:rsid w:val="00A14A93"/>
    <w:rsid w:val="00A14DFD"/>
    <w:rsid w:val="00A15A6B"/>
    <w:rsid w:val="00A179AF"/>
    <w:rsid w:val="00A24F27"/>
    <w:rsid w:val="00A27542"/>
    <w:rsid w:val="00A30580"/>
    <w:rsid w:val="00A31C1C"/>
    <w:rsid w:val="00A34CEF"/>
    <w:rsid w:val="00A41E9D"/>
    <w:rsid w:val="00A435CD"/>
    <w:rsid w:val="00A4409A"/>
    <w:rsid w:val="00A47D67"/>
    <w:rsid w:val="00A52939"/>
    <w:rsid w:val="00A54C28"/>
    <w:rsid w:val="00A55A5A"/>
    <w:rsid w:val="00A63ED3"/>
    <w:rsid w:val="00A6403B"/>
    <w:rsid w:val="00A7120F"/>
    <w:rsid w:val="00A71C52"/>
    <w:rsid w:val="00A7426F"/>
    <w:rsid w:val="00A753D0"/>
    <w:rsid w:val="00A75DD1"/>
    <w:rsid w:val="00A76250"/>
    <w:rsid w:val="00A80767"/>
    <w:rsid w:val="00A81808"/>
    <w:rsid w:val="00A8266F"/>
    <w:rsid w:val="00A82D30"/>
    <w:rsid w:val="00A85F9A"/>
    <w:rsid w:val="00A903B3"/>
    <w:rsid w:val="00A9191B"/>
    <w:rsid w:val="00A92510"/>
    <w:rsid w:val="00A9548C"/>
    <w:rsid w:val="00A96643"/>
    <w:rsid w:val="00A97D44"/>
    <w:rsid w:val="00AA0C9E"/>
    <w:rsid w:val="00AA1530"/>
    <w:rsid w:val="00AA3C53"/>
    <w:rsid w:val="00AA71AB"/>
    <w:rsid w:val="00AB13B5"/>
    <w:rsid w:val="00AB2DB5"/>
    <w:rsid w:val="00AB3A13"/>
    <w:rsid w:val="00AC4075"/>
    <w:rsid w:val="00AD2E11"/>
    <w:rsid w:val="00AD3DB6"/>
    <w:rsid w:val="00AD3FB4"/>
    <w:rsid w:val="00AD4D4B"/>
    <w:rsid w:val="00AD58B8"/>
    <w:rsid w:val="00AD6B90"/>
    <w:rsid w:val="00AD777F"/>
    <w:rsid w:val="00AE0C27"/>
    <w:rsid w:val="00AE2590"/>
    <w:rsid w:val="00AE2B4E"/>
    <w:rsid w:val="00AE48B0"/>
    <w:rsid w:val="00AE4B0E"/>
    <w:rsid w:val="00AE79A7"/>
    <w:rsid w:val="00AF1C87"/>
    <w:rsid w:val="00AF398F"/>
    <w:rsid w:val="00AF7554"/>
    <w:rsid w:val="00B020BD"/>
    <w:rsid w:val="00B0379F"/>
    <w:rsid w:val="00B03F88"/>
    <w:rsid w:val="00B06369"/>
    <w:rsid w:val="00B06445"/>
    <w:rsid w:val="00B1445A"/>
    <w:rsid w:val="00B243C6"/>
    <w:rsid w:val="00B24C1E"/>
    <w:rsid w:val="00B274EE"/>
    <w:rsid w:val="00B317ED"/>
    <w:rsid w:val="00B31D0C"/>
    <w:rsid w:val="00B3395B"/>
    <w:rsid w:val="00B33F82"/>
    <w:rsid w:val="00B34F0D"/>
    <w:rsid w:val="00B362BD"/>
    <w:rsid w:val="00B375A8"/>
    <w:rsid w:val="00B37AA5"/>
    <w:rsid w:val="00B40A97"/>
    <w:rsid w:val="00B44D11"/>
    <w:rsid w:val="00B47FF7"/>
    <w:rsid w:val="00B5176D"/>
    <w:rsid w:val="00B526D7"/>
    <w:rsid w:val="00B5276D"/>
    <w:rsid w:val="00B52C1B"/>
    <w:rsid w:val="00B565B2"/>
    <w:rsid w:val="00B568E9"/>
    <w:rsid w:val="00B571C4"/>
    <w:rsid w:val="00B571C9"/>
    <w:rsid w:val="00B57F8F"/>
    <w:rsid w:val="00B645E6"/>
    <w:rsid w:val="00B650E3"/>
    <w:rsid w:val="00B65AF9"/>
    <w:rsid w:val="00B66EAD"/>
    <w:rsid w:val="00B675CE"/>
    <w:rsid w:val="00B7170E"/>
    <w:rsid w:val="00B73C5A"/>
    <w:rsid w:val="00B7672E"/>
    <w:rsid w:val="00B81721"/>
    <w:rsid w:val="00B827F3"/>
    <w:rsid w:val="00B82B6F"/>
    <w:rsid w:val="00B832B4"/>
    <w:rsid w:val="00B84903"/>
    <w:rsid w:val="00B87AB7"/>
    <w:rsid w:val="00B9111B"/>
    <w:rsid w:val="00B91D5E"/>
    <w:rsid w:val="00B9286B"/>
    <w:rsid w:val="00BB56CB"/>
    <w:rsid w:val="00BC1106"/>
    <w:rsid w:val="00BC32C2"/>
    <w:rsid w:val="00BC6FE2"/>
    <w:rsid w:val="00BD01B7"/>
    <w:rsid w:val="00BD25B7"/>
    <w:rsid w:val="00BD7B01"/>
    <w:rsid w:val="00BE0EF8"/>
    <w:rsid w:val="00BE45A5"/>
    <w:rsid w:val="00BE4B96"/>
    <w:rsid w:val="00BF08FB"/>
    <w:rsid w:val="00BF0E0C"/>
    <w:rsid w:val="00BF20CB"/>
    <w:rsid w:val="00BF4F39"/>
    <w:rsid w:val="00BF5791"/>
    <w:rsid w:val="00BF6FD3"/>
    <w:rsid w:val="00C02C05"/>
    <w:rsid w:val="00C03200"/>
    <w:rsid w:val="00C05098"/>
    <w:rsid w:val="00C07B8C"/>
    <w:rsid w:val="00C11477"/>
    <w:rsid w:val="00C12406"/>
    <w:rsid w:val="00C2091B"/>
    <w:rsid w:val="00C20964"/>
    <w:rsid w:val="00C21D22"/>
    <w:rsid w:val="00C26FB5"/>
    <w:rsid w:val="00C27E55"/>
    <w:rsid w:val="00C3456A"/>
    <w:rsid w:val="00C40187"/>
    <w:rsid w:val="00C4023B"/>
    <w:rsid w:val="00C44703"/>
    <w:rsid w:val="00C46251"/>
    <w:rsid w:val="00C4662B"/>
    <w:rsid w:val="00C50F2A"/>
    <w:rsid w:val="00C52991"/>
    <w:rsid w:val="00C53107"/>
    <w:rsid w:val="00C609A3"/>
    <w:rsid w:val="00C61E2C"/>
    <w:rsid w:val="00C66875"/>
    <w:rsid w:val="00C66913"/>
    <w:rsid w:val="00C67ADB"/>
    <w:rsid w:val="00C7320C"/>
    <w:rsid w:val="00C74654"/>
    <w:rsid w:val="00C809E3"/>
    <w:rsid w:val="00C8A5B5"/>
    <w:rsid w:val="00C9077D"/>
    <w:rsid w:val="00CA02BA"/>
    <w:rsid w:val="00CA045E"/>
    <w:rsid w:val="00CA1C42"/>
    <w:rsid w:val="00CA2820"/>
    <w:rsid w:val="00CA6D18"/>
    <w:rsid w:val="00CA79BE"/>
    <w:rsid w:val="00CA7C1B"/>
    <w:rsid w:val="00CA7CDB"/>
    <w:rsid w:val="00CB0D38"/>
    <w:rsid w:val="00CB3811"/>
    <w:rsid w:val="00CB4704"/>
    <w:rsid w:val="00CB7D18"/>
    <w:rsid w:val="00CC0740"/>
    <w:rsid w:val="00CC5502"/>
    <w:rsid w:val="00CC5808"/>
    <w:rsid w:val="00CC7219"/>
    <w:rsid w:val="00CD02A3"/>
    <w:rsid w:val="00CD211E"/>
    <w:rsid w:val="00CD38D4"/>
    <w:rsid w:val="00CD54A3"/>
    <w:rsid w:val="00CD576A"/>
    <w:rsid w:val="00CD59A4"/>
    <w:rsid w:val="00CD7686"/>
    <w:rsid w:val="00CE3BB7"/>
    <w:rsid w:val="00CE422E"/>
    <w:rsid w:val="00CE464F"/>
    <w:rsid w:val="00CE7E65"/>
    <w:rsid w:val="00CF27B7"/>
    <w:rsid w:val="00CF44EA"/>
    <w:rsid w:val="00CF74F9"/>
    <w:rsid w:val="00CF7BF7"/>
    <w:rsid w:val="00D02BC3"/>
    <w:rsid w:val="00D0330E"/>
    <w:rsid w:val="00D034ED"/>
    <w:rsid w:val="00D03A64"/>
    <w:rsid w:val="00D03E6D"/>
    <w:rsid w:val="00D042F1"/>
    <w:rsid w:val="00D07DD1"/>
    <w:rsid w:val="00D152A4"/>
    <w:rsid w:val="00D17794"/>
    <w:rsid w:val="00D17BDA"/>
    <w:rsid w:val="00D229CE"/>
    <w:rsid w:val="00D22DAB"/>
    <w:rsid w:val="00D22E46"/>
    <w:rsid w:val="00D23057"/>
    <w:rsid w:val="00D25174"/>
    <w:rsid w:val="00D304AB"/>
    <w:rsid w:val="00D3061B"/>
    <w:rsid w:val="00D30781"/>
    <w:rsid w:val="00D32EFC"/>
    <w:rsid w:val="00D33324"/>
    <w:rsid w:val="00D33E32"/>
    <w:rsid w:val="00D34839"/>
    <w:rsid w:val="00D36C6F"/>
    <w:rsid w:val="00D37AD3"/>
    <w:rsid w:val="00D4365D"/>
    <w:rsid w:val="00D47D50"/>
    <w:rsid w:val="00D5118C"/>
    <w:rsid w:val="00D5128A"/>
    <w:rsid w:val="00D535C4"/>
    <w:rsid w:val="00D54A24"/>
    <w:rsid w:val="00D55D9B"/>
    <w:rsid w:val="00D55DEF"/>
    <w:rsid w:val="00D6072B"/>
    <w:rsid w:val="00D630BE"/>
    <w:rsid w:val="00D63258"/>
    <w:rsid w:val="00D634B8"/>
    <w:rsid w:val="00D64BFE"/>
    <w:rsid w:val="00D66C9C"/>
    <w:rsid w:val="00D7021F"/>
    <w:rsid w:val="00D709B0"/>
    <w:rsid w:val="00D70A9E"/>
    <w:rsid w:val="00D730CF"/>
    <w:rsid w:val="00D75257"/>
    <w:rsid w:val="00D75AA6"/>
    <w:rsid w:val="00D75D43"/>
    <w:rsid w:val="00D77917"/>
    <w:rsid w:val="00D80505"/>
    <w:rsid w:val="00D8143C"/>
    <w:rsid w:val="00D82287"/>
    <w:rsid w:val="00D842FB"/>
    <w:rsid w:val="00D90843"/>
    <w:rsid w:val="00D9150E"/>
    <w:rsid w:val="00D91FA8"/>
    <w:rsid w:val="00D920CD"/>
    <w:rsid w:val="00D94B52"/>
    <w:rsid w:val="00D95A57"/>
    <w:rsid w:val="00D96234"/>
    <w:rsid w:val="00D9761C"/>
    <w:rsid w:val="00DA13B2"/>
    <w:rsid w:val="00DA1D90"/>
    <w:rsid w:val="00DA42BB"/>
    <w:rsid w:val="00DA6D41"/>
    <w:rsid w:val="00DB14D6"/>
    <w:rsid w:val="00DB59E0"/>
    <w:rsid w:val="00DB78CA"/>
    <w:rsid w:val="00DC267B"/>
    <w:rsid w:val="00DC39B9"/>
    <w:rsid w:val="00DC5F74"/>
    <w:rsid w:val="00DC6DB0"/>
    <w:rsid w:val="00DC7ABF"/>
    <w:rsid w:val="00DD0781"/>
    <w:rsid w:val="00DD4684"/>
    <w:rsid w:val="00DD4741"/>
    <w:rsid w:val="00DD4C7F"/>
    <w:rsid w:val="00DD60A9"/>
    <w:rsid w:val="00DE3BA4"/>
    <w:rsid w:val="00DE4F16"/>
    <w:rsid w:val="00DE5136"/>
    <w:rsid w:val="00DE62CD"/>
    <w:rsid w:val="00DF1FB1"/>
    <w:rsid w:val="00DF52CE"/>
    <w:rsid w:val="00DF667D"/>
    <w:rsid w:val="00DF7400"/>
    <w:rsid w:val="00E023FF"/>
    <w:rsid w:val="00E034EE"/>
    <w:rsid w:val="00E063FE"/>
    <w:rsid w:val="00E06726"/>
    <w:rsid w:val="00E07580"/>
    <w:rsid w:val="00E07F50"/>
    <w:rsid w:val="00E14602"/>
    <w:rsid w:val="00E14D69"/>
    <w:rsid w:val="00E14F5B"/>
    <w:rsid w:val="00E1556D"/>
    <w:rsid w:val="00E17394"/>
    <w:rsid w:val="00E25057"/>
    <w:rsid w:val="00E25155"/>
    <w:rsid w:val="00E31ACE"/>
    <w:rsid w:val="00E368DA"/>
    <w:rsid w:val="00E40478"/>
    <w:rsid w:val="00E42826"/>
    <w:rsid w:val="00E46C58"/>
    <w:rsid w:val="00E470B3"/>
    <w:rsid w:val="00E549E8"/>
    <w:rsid w:val="00E556E9"/>
    <w:rsid w:val="00E57404"/>
    <w:rsid w:val="00E63137"/>
    <w:rsid w:val="00E64B48"/>
    <w:rsid w:val="00E64ECC"/>
    <w:rsid w:val="00E71288"/>
    <w:rsid w:val="00E73EF6"/>
    <w:rsid w:val="00E74D1C"/>
    <w:rsid w:val="00E75F77"/>
    <w:rsid w:val="00E828BC"/>
    <w:rsid w:val="00E874CE"/>
    <w:rsid w:val="00E87AF6"/>
    <w:rsid w:val="00EA4B49"/>
    <w:rsid w:val="00EA4C23"/>
    <w:rsid w:val="00EA58E2"/>
    <w:rsid w:val="00EA5D75"/>
    <w:rsid w:val="00EB1F2E"/>
    <w:rsid w:val="00EC08C8"/>
    <w:rsid w:val="00EC0D8E"/>
    <w:rsid w:val="00EC3AA5"/>
    <w:rsid w:val="00EC5E91"/>
    <w:rsid w:val="00ED07B1"/>
    <w:rsid w:val="00ED3CAB"/>
    <w:rsid w:val="00ED3FA2"/>
    <w:rsid w:val="00ED60E3"/>
    <w:rsid w:val="00ED737C"/>
    <w:rsid w:val="00EE3EDA"/>
    <w:rsid w:val="00EE3FFF"/>
    <w:rsid w:val="00EE4998"/>
    <w:rsid w:val="00EE55B1"/>
    <w:rsid w:val="00EF0F96"/>
    <w:rsid w:val="00F00FCD"/>
    <w:rsid w:val="00F035C5"/>
    <w:rsid w:val="00F15506"/>
    <w:rsid w:val="00F207F4"/>
    <w:rsid w:val="00F22BBD"/>
    <w:rsid w:val="00F24532"/>
    <w:rsid w:val="00F2542E"/>
    <w:rsid w:val="00F25506"/>
    <w:rsid w:val="00F25EA1"/>
    <w:rsid w:val="00F308AB"/>
    <w:rsid w:val="00F314AD"/>
    <w:rsid w:val="00F31A3A"/>
    <w:rsid w:val="00F322FC"/>
    <w:rsid w:val="00F351CD"/>
    <w:rsid w:val="00F35774"/>
    <w:rsid w:val="00F36520"/>
    <w:rsid w:val="00F40E5E"/>
    <w:rsid w:val="00F435DD"/>
    <w:rsid w:val="00F435F2"/>
    <w:rsid w:val="00F45203"/>
    <w:rsid w:val="00F46204"/>
    <w:rsid w:val="00F46885"/>
    <w:rsid w:val="00F50B3D"/>
    <w:rsid w:val="00F518EA"/>
    <w:rsid w:val="00F55318"/>
    <w:rsid w:val="00F55D57"/>
    <w:rsid w:val="00F55E8F"/>
    <w:rsid w:val="00F56775"/>
    <w:rsid w:val="00F567BD"/>
    <w:rsid w:val="00F5784F"/>
    <w:rsid w:val="00F6025D"/>
    <w:rsid w:val="00F6297E"/>
    <w:rsid w:val="00F706C5"/>
    <w:rsid w:val="00F73502"/>
    <w:rsid w:val="00F73C58"/>
    <w:rsid w:val="00F761AC"/>
    <w:rsid w:val="00F765AE"/>
    <w:rsid w:val="00F8067E"/>
    <w:rsid w:val="00F80707"/>
    <w:rsid w:val="00F80F28"/>
    <w:rsid w:val="00F90694"/>
    <w:rsid w:val="00FA1834"/>
    <w:rsid w:val="00FA28F1"/>
    <w:rsid w:val="00FA28F9"/>
    <w:rsid w:val="00FA305A"/>
    <w:rsid w:val="00FB086A"/>
    <w:rsid w:val="00FB26E6"/>
    <w:rsid w:val="00FB2B3F"/>
    <w:rsid w:val="00FB2C85"/>
    <w:rsid w:val="00FB360F"/>
    <w:rsid w:val="00FC3E59"/>
    <w:rsid w:val="00FC57F9"/>
    <w:rsid w:val="00FC6CCE"/>
    <w:rsid w:val="00FD1449"/>
    <w:rsid w:val="00FD2AFF"/>
    <w:rsid w:val="00FD3872"/>
    <w:rsid w:val="00FD636A"/>
    <w:rsid w:val="00FD6848"/>
    <w:rsid w:val="00FD750A"/>
    <w:rsid w:val="00FE32E4"/>
    <w:rsid w:val="00FE5963"/>
    <w:rsid w:val="00FF0545"/>
    <w:rsid w:val="00FF186B"/>
    <w:rsid w:val="00FF5857"/>
    <w:rsid w:val="00FF68AC"/>
    <w:rsid w:val="00FF7A9B"/>
    <w:rsid w:val="01DDF03E"/>
    <w:rsid w:val="01F968DB"/>
    <w:rsid w:val="020E530B"/>
    <w:rsid w:val="02173068"/>
    <w:rsid w:val="02BDE4BA"/>
    <w:rsid w:val="02FF237B"/>
    <w:rsid w:val="0321D6F1"/>
    <w:rsid w:val="039B3AA6"/>
    <w:rsid w:val="039F0FB6"/>
    <w:rsid w:val="03C6D941"/>
    <w:rsid w:val="03E603AF"/>
    <w:rsid w:val="03FD29F5"/>
    <w:rsid w:val="040B7E17"/>
    <w:rsid w:val="04766C28"/>
    <w:rsid w:val="048B7126"/>
    <w:rsid w:val="04A4127E"/>
    <w:rsid w:val="04EE9356"/>
    <w:rsid w:val="054C64C0"/>
    <w:rsid w:val="0556A0B0"/>
    <w:rsid w:val="05E63FC1"/>
    <w:rsid w:val="0630BD58"/>
    <w:rsid w:val="0637978F"/>
    <w:rsid w:val="066FFB7E"/>
    <w:rsid w:val="067E0257"/>
    <w:rsid w:val="068C5B53"/>
    <w:rsid w:val="069A6D12"/>
    <w:rsid w:val="06AFB98F"/>
    <w:rsid w:val="06D274BA"/>
    <w:rsid w:val="07692C54"/>
    <w:rsid w:val="07A15232"/>
    <w:rsid w:val="07A8818B"/>
    <w:rsid w:val="07B7F223"/>
    <w:rsid w:val="07C498DC"/>
    <w:rsid w:val="07C805B9"/>
    <w:rsid w:val="07C9E316"/>
    <w:rsid w:val="082D38B0"/>
    <w:rsid w:val="082D4C5C"/>
    <w:rsid w:val="08521A2B"/>
    <w:rsid w:val="08C543D8"/>
    <w:rsid w:val="08E350A1"/>
    <w:rsid w:val="08EC0E67"/>
    <w:rsid w:val="0912BE0E"/>
    <w:rsid w:val="0920D9C3"/>
    <w:rsid w:val="09661C10"/>
    <w:rsid w:val="098AB764"/>
    <w:rsid w:val="099535B7"/>
    <w:rsid w:val="0996C9B9"/>
    <w:rsid w:val="09986056"/>
    <w:rsid w:val="09F6E673"/>
    <w:rsid w:val="0A3119C3"/>
    <w:rsid w:val="0A49C3FF"/>
    <w:rsid w:val="0A8B0117"/>
    <w:rsid w:val="0AF7D2A8"/>
    <w:rsid w:val="0B217C2A"/>
    <w:rsid w:val="0B3A2E8A"/>
    <w:rsid w:val="0B41BEA6"/>
    <w:rsid w:val="0B505231"/>
    <w:rsid w:val="0B941952"/>
    <w:rsid w:val="0B9DE918"/>
    <w:rsid w:val="0BCCEB21"/>
    <w:rsid w:val="0C2C4A83"/>
    <w:rsid w:val="0C482512"/>
    <w:rsid w:val="0C6E6115"/>
    <w:rsid w:val="0D396EEC"/>
    <w:rsid w:val="0DCDDC02"/>
    <w:rsid w:val="0E0B7753"/>
    <w:rsid w:val="0E831AB2"/>
    <w:rsid w:val="0E9066A9"/>
    <w:rsid w:val="0EAA461A"/>
    <w:rsid w:val="0F2C9BC6"/>
    <w:rsid w:val="0F7366EE"/>
    <w:rsid w:val="0F989952"/>
    <w:rsid w:val="104EF48F"/>
    <w:rsid w:val="10B4D80C"/>
    <w:rsid w:val="10E152FA"/>
    <w:rsid w:val="11244A81"/>
    <w:rsid w:val="114A55C6"/>
    <w:rsid w:val="115FE768"/>
    <w:rsid w:val="1185E0CF"/>
    <w:rsid w:val="125E1419"/>
    <w:rsid w:val="125FFFA1"/>
    <w:rsid w:val="12968632"/>
    <w:rsid w:val="12A64FAD"/>
    <w:rsid w:val="12D7DBD2"/>
    <w:rsid w:val="13EAC17C"/>
    <w:rsid w:val="13F6DC0A"/>
    <w:rsid w:val="141425F9"/>
    <w:rsid w:val="141A1331"/>
    <w:rsid w:val="145E9C26"/>
    <w:rsid w:val="14697CFA"/>
    <w:rsid w:val="152688D8"/>
    <w:rsid w:val="154A764F"/>
    <w:rsid w:val="1566A65F"/>
    <w:rsid w:val="1593AA5D"/>
    <w:rsid w:val="15F88BEC"/>
    <w:rsid w:val="1601A48C"/>
    <w:rsid w:val="16163C56"/>
    <w:rsid w:val="1656F07A"/>
    <w:rsid w:val="16A9BAAB"/>
    <w:rsid w:val="16EB3ECC"/>
    <w:rsid w:val="16FD2C7B"/>
    <w:rsid w:val="1726EBED"/>
    <w:rsid w:val="178FF269"/>
    <w:rsid w:val="17AA9E96"/>
    <w:rsid w:val="17AABDC3"/>
    <w:rsid w:val="17B4234C"/>
    <w:rsid w:val="182D22BC"/>
    <w:rsid w:val="182E715C"/>
    <w:rsid w:val="1832661D"/>
    <w:rsid w:val="18ADEB9F"/>
    <w:rsid w:val="18C73DF8"/>
    <w:rsid w:val="18E6B6D0"/>
    <w:rsid w:val="1938E576"/>
    <w:rsid w:val="1A067B6F"/>
    <w:rsid w:val="1A3ED867"/>
    <w:rsid w:val="1A7308A9"/>
    <w:rsid w:val="1A752503"/>
    <w:rsid w:val="1AE25FA8"/>
    <w:rsid w:val="1B1DB8B0"/>
    <w:rsid w:val="1B46F10F"/>
    <w:rsid w:val="1B57D25E"/>
    <w:rsid w:val="1B65D360"/>
    <w:rsid w:val="1B9D4608"/>
    <w:rsid w:val="1BA8EB55"/>
    <w:rsid w:val="1BD33ABB"/>
    <w:rsid w:val="1BF92C53"/>
    <w:rsid w:val="1C3505A6"/>
    <w:rsid w:val="1C6164B1"/>
    <w:rsid w:val="1C660274"/>
    <w:rsid w:val="1C692410"/>
    <w:rsid w:val="1C7A5997"/>
    <w:rsid w:val="1C80B936"/>
    <w:rsid w:val="1CCF3C99"/>
    <w:rsid w:val="1CD3F3E0"/>
    <w:rsid w:val="1D27CB4C"/>
    <w:rsid w:val="1D8FE736"/>
    <w:rsid w:val="1DAEE9F7"/>
    <w:rsid w:val="1DEFDB94"/>
    <w:rsid w:val="1DFE9D87"/>
    <w:rsid w:val="1E07590E"/>
    <w:rsid w:val="1E660C58"/>
    <w:rsid w:val="1F50BE81"/>
    <w:rsid w:val="202D677B"/>
    <w:rsid w:val="205AA4A6"/>
    <w:rsid w:val="209ABF6F"/>
    <w:rsid w:val="20BEC1FC"/>
    <w:rsid w:val="20CE6BFA"/>
    <w:rsid w:val="21E41FFB"/>
    <w:rsid w:val="2225F8DE"/>
    <w:rsid w:val="222F819A"/>
    <w:rsid w:val="2278AC4E"/>
    <w:rsid w:val="22EC1094"/>
    <w:rsid w:val="2311DF03"/>
    <w:rsid w:val="235834FC"/>
    <w:rsid w:val="23DD158F"/>
    <w:rsid w:val="247538B4"/>
    <w:rsid w:val="24E1C69E"/>
    <w:rsid w:val="251DC405"/>
    <w:rsid w:val="252A6B86"/>
    <w:rsid w:val="252E6D70"/>
    <w:rsid w:val="253DFFA8"/>
    <w:rsid w:val="25558AE0"/>
    <w:rsid w:val="261AA9D0"/>
    <w:rsid w:val="261D19F2"/>
    <w:rsid w:val="2690ECEE"/>
    <w:rsid w:val="27497D1D"/>
    <w:rsid w:val="275BB39A"/>
    <w:rsid w:val="27BCB3D4"/>
    <w:rsid w:val="28279233"/>
    <w:rsid w:val="282C6472"/>
    <w:rsid w:val="283BCC44"/>
    <w:rsid w:val="2846BCC1"/>
    <w:rsid w:val="28688A90"/>
    <w:rsid w:val="2881E818"/>
    <w:rsid w:val="28938A35"/>
    <w:rsid w:val="2956B29D"/>
    <w:rsid w:val="295BBD2A"/>
    <w:rsid w:val="295CFA70"/>
    <w:rsid w:val="2983F74C"/>
    <w:rsid w:val="298EA455"/>
    <w:rsid w:val="2991E452"/>
    <w:rsid w:val="29BE0479"/>
    <w:rsid w:val="2A07C9F6"/>
    <w:rsid w:val="2A08588E"/>
    <w:rsid w:val="2A3C845B"/>
    <w:rsid w:val="2A497F9B"/>
    <w:rsid w:val="2A7D2511"/>
    <w:rsid w:val="2A7DB1A5"/>
    <w:rsid w:val="2B132F78"/>
    <w:rsid w:val="2B3103B7"/>
    <w:rsid w:val="2B7D32E8"/>
    <w:rsid w:val="2CC07623"/>
    <w:rsid w:val="2CE7096D"/>
    <w:rsid w:val="2D2803FF"/>
    <w:rsid w:val="2D35DFF7"/>
    <w:rsid w:val="2D3F35E9"/>
    <w:rsid w:val="2DACA7FE"/>
    <w:rsid w:val="2DCAE2CB"/>
    <w:rsid w:val="2DE3002B"/>
    <w:rsid w:val="2DF353B3"/>
    <w:rsid w:val="2E2CF5D0"/>
    <w:rsid w:val="2E388068"/>
    <w:rsid w:val="2E3D2FB2"/>
    <w:rsid w:val="2E50E361"/>
    <w:rsid w:val="2EDD948F"/>
    <w:rsid w:val="2F093F71"/>
    <w:rsid w:val="2F1C46C7"/>
    <w:rsid w:val="2F4D1813"/>
    <w:rsid w:val="2F64BDEE"/>
    <w:rsid w:val="2FB65977"/>
    <w:rsid w:val="2FE25A34"/>
    <w:rsid w:val="3003BC47"/>
    <w:rsid w:val="30154F7E"/>
    <w:rsid w:val="3029A15F"/>
    <w:rsid w:val="307ADB1D"/>
    <w:rsid w:val="30D846F1"/>
    <w:rsid w:val="3129AD72"/>
    <w:rsid w:val="31731C71"/>
    <w:rsid w:val="32452F7D"/>
    <w:rsid w:val="32509ECC"/>
    <w:rsid w:val="32BD47FA"/>
    <w:rsid w:val="333C8710"/>
    <w:rsid w:val="33530AEA"/>
    <w:rsid w:val="33B16390"/>
    <w:rsid w:val="33F3E854"/>
    <w:rsid w:val="34120BD1"/>
    <w:rsid w:val="3446E21B"/>
    <w:rsid w:val="3470780E"/>
    <w:rsid w:val="34A92474"/>
    <w:rsid w:val="34DD1F7D"/>
    <w:rsid w:val="34F53377"/>
    <w:rsid w:val="34FABB08"/>
    <w:rsid w:val="34FE44D6"/>
    <w:rsid w:val="350A1693"/>
    <w:rsid w:val="35EF87AF"/>
    <w:rsid w:val="36ED4629"/>
    <w:rsid w:val="36FFA27C"/>
    <w:rsid w:val="370E8BA3"/>
    <w:rsid w:val="372CD31E"/>
    <w:rsid w:val="377620DD"/>
    <w:rsid w:val="3786985E"/>
    <w:rsid w:val="379A75D1"/>
    <w:rsid w:val="37B1512C"/>
    <w:rsid w:val="37DEFF08"/>
    <w:rsid w:val="3844B12F"/>
    <w:rsid w:val="385EE98C"/>
    <w:rsid w:val="3865497B"/>
    <w:rsid w:val="38668069"/>
    <w:rsid w:val="38BBE04F"/>
    <w:rsid w:val="3952ABB5"/>
    <w:rsid w:val="39FB6AE2"/>
    <w:rsid w:val="3AC11B20"/>
    <w:rsid w:val="3AF386E7"/>
    <w:rsid w:val="3B0B7335"/>
    <w:rsid w:val="3B159CB7"/>
    <w:rsid w:val="3B6B643D"/>
    <w:rsid w:val="3B8D66EA"/>
    <w:rsid w:val="3BFEE97E"/>
    <w:rsid w:val="3C253C47"/>
    <w:rsid w:val="3C71095E"/>
    <w:rsid w:val="3CBFA034"/>
    <w:rsid w:val="3CE32808"/>
    <w:rsid w:val="3D0D6F16"/>
    <w:rsid w:val="3D18F1A6"/>
    <w:rsid w:val="3D373F38"/>
    <w:rsid w:val="3D7FD8A2"/>
    <w:rsid w:val="3E251D18"/>
    <w:rsid w:val="3E919911"/>
    <w:rsid w:val="3EB57B1C"/>
    <w:rsid w:val="3ECED3E6"/>
    <w:rsid w:val="3EF2765E"/>
    <w:rsid w:val="3F0D4DA1"/>
    <w:rsid w:val="400C1D22"/>
    <w:rsid w:val="401D2773"/>
    <w:rsid w:val="40312D03"/>
    <w:rsid w:val="408983C0"/>
    <w:rsid w:val="40B50E30"/>
    <w:rsid w:val="40E290C6"/>
    <w:rsid w:val="40FA6D04"/>
    <w:rsid w:val="4133F3EB"/>
    <w:rsid w:val="41686629"/>
    <w:rsid w:val="4195250A"/>
    <w:rsid w:val="425A1931"/>
    <w:rsid w:val="42985DBA"/>
    <w:rsid w:val="42AF0D49"/>
    <w:rsid w:val="42B0853E"/>
    <w:rsid w:val="42EEBAE9"/>
    <w:rsid w:val="438A1BFF"/>
    <w:rsid w:val="43AAA94E"/>
    <w:rsid w:val="444DDE3A"/>
    <w:rsid w:val="446F8FD6"/>
    <w:rsid w:val="45012BD4"/>
    <w:rsid w:val="4505F4A7"/>
    <w:rsid w:val="4564E7AC"/>
    <w:rsid w:val="45F0D13D"/>
    <w:rsid w:val="45FBB72F"/>
    <w:rsid w:val="4617C3ED"/>
    <w:rsid w:val="4627BA5B"/>
    <w:rsid w:val="4658BF23"/>
    <w:rsid w:val="46B7E6C5"/>
    <w:rsid w:val="46F28551"/>
    <w:rsid w:val="4742C282"/>
    <w:rsid w:val="4833C632"/>
    <w:rsid w:val="4851AC7A"/>
    <w:rsid w:val="487F7FC4"/>
    <w:rsid w:val="48BD2482"/>
    <w:rsid w:val="48C18D7D"/>
    <w:rsid w:val="48E43C81"/>
    <w:rsid w:val="491D0210"/>
    <w:rsid w:val="494A2C90"/>
    <w:rsid w:val="494B74CE"/>
    <w:rsid w:val="4955A4E1"/>
    <w:rsid w:val="4989CBFE"/>
    <w:rsid w:val="49B62D4E"/>
    <w:rsid w:val="49BA1AC6"/>
    <w:rsid w:val="4A2C8BF4"/>
    <w:rsid w:val="4A47C6EE"/>
    <w:rsid w:val="4B30CB1E"/>
    <w:rsid w:val="4BADD4EE"/>
    <w:rsid w:val="4CAA182F"/>
    <w:rsid w:val="4CB4552A"/>
    <w:rsid w:val="4D56F72D"/>
    <w:rsid w:val="4DE71A0D"/>
    <w:rsid w:val="4DEDAD27"/>
    <w:rsid w:val="4E4FF546"/>
    <w:rsid w:val="4EB5CE28"/>
    <w:rsid w:val="4ED60D66"/>
    <w:rsid w:val="4F0CE999"/>
    <w:rsid w:val="4F71D8E8"/>
    <w:rsid w:val="4FBD37C3"/>
    <w:rsid w:val="4FE12218"/>
    <w:rsid w:val="4FF17D4F"/>
    <w:rsid w:val="5046EED0"/>
    <w:rsid w:val="5061B28F"/>
    <w:rsid w:val="5067AFBE"/>
    <w:rsid w:val="509F2F1D"/>
    <w:rsid w:val="514772E1"/>
    <w:rsid w:val="516B08CF"/>
    <w:rsid w:val="5199F630"/>
    <w:rsid w:val="51DA282C"/>
    <w:rsid w:val="51EFC3FC"/>
    <w:rsid w:val="526CFF5A"/>
    <w:rsid w:val="52A3B4B7"/>
    <w:rsid w:val="530E15E1"/>
    <w:rsid w:val="533C58A1"/>
    <w:rsid w:val="5348609E"/>
    <w:rsid w:val="5363E46D"/>
    <w:rsid w:val="53787315"/>
    <w:rsid w:val="53BC47EB"/>
    <w:rsid w:val="53BF2A72"/>
    <w:rsid w:val="53C50F98"/>
    <w:rsid w:val="53DFCBCA"/>
    <w:rsid w:val="54036E7D"/>
    <w:rsid w:val="54075B1E"/>
    <w:rsid w:val="54813D1E"/>
    <w:rsid w:val="548BA904"/>
    <w:rsid w:val="54D0CA3D"/>
    <w:rsid w:val="54D27668"/>
    <w:rsid w:val="54EF81B8"/>
    <w:rsid w:val="55231669"/>
    <w:rsid w:val="55741EFB"/>
    <w:rsid w:val="55D4D498"/>
    <w:rsid w:val="55E33316"/>
    <w:rsid w:val="55EFF282"/>
    <w:rsid w:val="56030107"/>
    <w:rsid w:val="565A289F"/>
    <w:rsid w:val="56751EB1"/>
    <w:rsid w:val="5688285C"/>
    <w:rsid w:val="56EC7B63"/>
    <w:rsid w:val="572E9A4E"/>
    <w:rsid w:val="573AB9F6"/>
    <w:rsid w:val="576A4BA1"/>
    <w:rsid w:val="578401C8"/>
    <w:rsid w:val="57A1F80A"/>
    <w:rsid w:val="57A610ED"/>
    <w:rsid w:val="57D36986"/>
    <w:rsid w:val="57FFB055"/>
    <w:rsid w:val="5827CEEE"/>
    <w:rsid w:val="58783869"/>
    <w:rsid w:val="58A7C7AE"/>
    <w:rsid w:val="58B25F8F"/>
    <w:rsid w:val="592061F0"/>
    <w:rsid w:val="59794BF3"/>
    <w:rsid w:val="5987CBB5"/>
    <w:rsid w:val="59A180F0"/>
    <w:rsid w:val="59F55510"/>
    <w:rsid w:val="5A0A01D6"/>
    <w:rsid w:val="5AAC979D"/>
    <w:rsid w:val="5AEC6C0C"/>
    <w:rsid w:val="5AED18D6"/>
    <w:rsid w:val="5AF70A78"/>
    <w:rsid w:val="5AFE6C3C"/>
    <w:rsid w:val="5B52363E"/>
    <w:rsid w:val="5B817315"/>
    <w:rsid w:val="5BE523EF"/>
    <w:rsid w:val="5C164689"/>
    <w:rsid w:val="5C3226DB"/>
    <w:rsid w:val="5C485446"/>
    <w:rsid w:val="5C572830"/>
    <w:rsid w:val="5D3FA11D"/>
    <w:rsid w:val="5DB712FC"/>
    <w:rsid w:val="5E5196F8"/>
    <w:rsid w:val="5E77A54B"/>
    <w:rsid w:val="5E9BC10A"/>
    <w:rsid w:val="5EB3A77D"/>
    <w:rsid w:val="5EEC1810"/>
    <w:rsid w:val="5F2F914C"/>
    <w:rsid w:val="5F97A3CC"/>
    <w:rsid w:val="5FD2BEAE"/>
    <w:rsid w:val="5FEB8527"/>
    <w:rsid w:val="6018C132"/>
    <w:rsid w:val="6073C705"/>
    <w:rsid w:val="60B8B7B5"/>
    <w:rsid w:val="60BBB30B"/>
    <w:rsid w:val="60C771D4"/>
    <w:rsid w:val="60FBFAA5"/>
    <w:rsid w:val="61869A1C"/>
    <w:rsid w:val="62375EC3"/>
    <w:rsid w:val="6238FFDA"/>
    <w:rsid w:val="623F455F"/>
    <w:rsid w:val="624F32FD"/>
    <w:rsid w:val="62D3B71C"/>
    <w:rsid w:val="63AA1AC8"/>
    <w:rsid w:val="63AF4735"/>
    <w:rsid w:val="64488604"/>
    <w:rsid w:val="644DD803"/>
    <w:rsid w:val="64C05802"/>
    <w:rsid w:val="64DE8A4B"/>
    <w:rsid w:val="64F49322"/>
    <w:rsid w:val="64F7453F"/>
    <w:rsid w:val="6516D119"/>
    <w:rsid w:val="65939BE1"/>
    <w:rsid w:val="65B4BD6F"/>
    <w:rsid w:val="65CACBB9"/>
    <w:rsid w:val="6661F58F"/>
    <w:rsid w:val="668BE3AA"/>
    <w:rsid w:val="66C108EA"/>
    <w:rsid w:val="675DFFD7"/>
    <w:rsid w:val="67B0B71C"/>
    <w:rsid w:val="67B96E20"/>
    <w:rsid w:val="681BD9BE"/>
    <w:rsid w:val="681C24B5"/>
    <w:rsid w:val="682F2241"/>
    <w:rsid w:val="6860A336"/>
    <w:rsid w:val="68C20879"/>
    <w:rsid w:val="68E6F7DE"/>
    <w:rsid w:val="695113EB"/>
    <w:rsid w:val="698DCFEC"/>
    <w:rsid w:val="69F82F01"/>
    <w:rsid w:val="6A79DE24"/>
    <w:rsid w:val="6A99A433"/>
    <w:rsid w:val="6AB079F2"/>
    <w:rsid w:val="6AB5C62B"/>
    <w:rsid w:val="6AB6D511"/>
    <w:rsid w:val="6B7739D3"/>
    <w:rsid w:val="6B77E006"/>
    <w:rsid w:val="6BA1720B"/>
    <w:rsid w:val="6C2752B7"/>
    <w:rsid w:val="6C29F12F"/>
    <w:rsid w:val="6C5C32BF"/>
    <w:rsid w:val="6C7DF56D"/>
    <w:rsid w:val="6CECE4E4"/>
    <w:rsid w:val="6D73484F"/>
    <w:rsid w:val="6D8A44E3"/>
    <w:rsid w:val="6D9843EC"/>
    <w:rsid w:val="6DECD4F1"/>
    <w:rsid w:val="6DF44600"/>
    <w:rsid w:val="6E1A9C7A"/>
    <w:rsid w:val="6E22D9D1"/>
    <w:rsid w:val="6E3CB982"/>
    <w:rsid w:val="6EC2E603"/>
    <w:rsid w:val="6ED95CF0"/>
    <w:rsid w:val="6FBA1AED"/>
    <w:rsid w:val="7001C89F"/>
    <w:rsid w:val="70339CCB"/>
    <w:rsid w:val="709BC2B2"/>
    <w:rsid w:val="709D61C9"/>
    <w:rsid w:val="70B1A6A7"/>
    <w:rsid w:val="70E0D49A"/>
    <w:rsid w:val="70FFDC19"/>
    <w:rsid w:val="70FFE55B"/>
    <w:rsid w:val="71593748"/>
    <w:rsid w:val="716EC490"/>
    <w:rsid w:val="723DC726"/>
    <w:rsid w:val="72E7B07C"/>
    <w:rsid w:val="737D4665"/>
    <w:rsid w:val="73D3AF99"/>
    <w:rsid w:val="73DBE9AB"/>
    <w:rsid w:val="74275ECE"/>
    <w:rsid w:val="74E241F7"/>
    <w:rsid w:val="74E36BA3"/>
    <w:rsid w:val="7575E2A3"/>
    <w:rsid w:val="757B3E7F"/>
    <w:rsid w:val="757F08E7"/>
    <w:rsid w:val="762DFF0F"/>
    <w:rsid w:val="76438206"/>
    <w:rsid w:val="76E2AE26"/>
    <w:rsid w:val="77018CD0"/>
    <w:rsid w:val="770E48A2"/>
    <w:rsid w:val="775F4789"/>
    <w:rsid w:val="7766F1B6"/>
    <w:rsid w:val="777AF1C9"/>
    <w:rsid w:val="7784DFE3"/>
    <w:rsid w:val="77D5EFF9"/>
    <w:rsid w:val="7815F7C5"/>
    <w:rsid w:val="785772D5"/>
    <w:rsid w:val="785D2E56"/>
    <w:rsid w:val="78E7ED1D"/>
    <w:rsid w:val="78F52D0A"/>
    <w:rsid w:val="79110610"/>
    <w:rsid w:val="795C7D92"/>
    <w:rsid w:val="79A9961C"/>
    <w:rsid w:val="7A03E43B"/>
    <w:rsid w:val="7A1689AF"/>
    <w:rsid w:val="7A18A33E"/>
    <w:rsid w:val="7AB51668"/>
    <w:rsid w:val="7B612EE5"/>
    <w:rsid w:val="7BDC5CFB"/>
    <w:rsid w:val="7BF70C47"/>
    <w:rsid w:val="7C277F9F"/>
    <w:rsid w:val="7C3C03C3"/>
    <w:rsid w:val="7C5C0740"/>
    <w:rsid w:val="7C97B093"/>
    <w:rsid w:val="7CDF5ECE"/>
    <w:rsid w:val="7CE644F0"/>
    <w:rsid w:val="7CFBB0CD"/>
    <w:rsid w:val="7D7A79C4"/>
    <w:rsid w:val="7DA7F0DB"/>
    <w:rsid w:val="7DFE5E59"/>
    <w:rsid w:val="7E06DE39"/>
    <w:rsid w:val="7E074C41"/>
    <w:rsid w:val="7E2E955E"/>
    <w:rsid w:val="7E41117E"/>
    <w:rsid w:val="7E854001"/>
    <w:rsid w:val="7EB45AD2"/>
    <w:rsid w:val="7F0344B8"/>
    <w:rsid w:val="7F7596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9514E"/>
  <w15:chartTrackingRefBased/>
  <w15:docId w15:val="{2E027FDE-9037-40F8-B462-01986C80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B00"/>
    <w:pPr>
      <w:ind w:left="720"/>
      <w:contextualSpacing/>
    </w:pPr>
  </w:style>
  <w:style w:type="character" w:styleId="CommentReference">
    <w:name w:val="annotation reference"/>
    <w:basedOn w:val="DefaultParagraphFont"/>
    <w:uiPriority w:val="99"/>
    <w:semiHidden/>
    <w:unhideWhenUsed/>
    <w:rsid w:val="00F25506"/>
    <w:rPr>
      <w:sz w:val="16"/>
      <w:szCs w:val="16"/>
    </w:rPr>
  </w:style>
  <w:style w:type="paragraph" w:styleId="CommentText">
    <w:name w:val="annotation text"/>
    <w:basedOn w:val="Normal"/>
    <w:link w:val="CommentTextChar"/>
    <w:uiPriority w:val="99"/>
    <w:unhideWhenUsed/>
    <w:rsid w:val="00F25506"/>
    <w:pPr>
      <w:spacing w:line="240" w:lineRule="auto"/>
    </w:pPr>
    <w:rPr>
      <w:sz w:val="20"/>
      <w:szCs w:val="20"/>
    </w:rPr>
  </w:style>
  <w:style w:type="character" w:customStyle="1" w:styleId="CommentTextChar">
    <w:name w:val="Comment Text Char"/>
    <w:basedOn w:val="DefaultParagraphFont"/>
    <w:link w:val="CommentText"/>
    <w:uiPriority w:val="99"/>
    <w:rsid w:val="00F25506"/>
    <w:rPr>
      <w:sz w:val="20"/>
      <w:szCs w:val="20"/>
    </w:rPr>
  </w:style>
  <w:style w:type="paragraph" w:styleId="CommentSubject">
    <w:name w:val="annotation subject"/>
    <w:basedOn w:val="CommentText"/>
    <w:next w:val="CommentText"/>
    <w:link w:val="CommentSubjectChar"/>
    <w:uiPriority w:val="99"/>
    <w:semiHidden/>
    <w:unhideWhenUsed/>
    <w:rsid w:val="00F25506"/>
    <w:rPr>
      <w:b/>
      <w:bCs/>
    </w:rPr>
  </w:style>
  <w:style w:type="character" w:customStyle="1" w:styleId="CommentSubjectChar">
    <w:name w:val="Comment Subject Char"/>
    <w:basedOn w:val="CommentTextChar"/>
    <w:link w:val="CommentSubject"/>
    <w:uiPriority w:val="99"/>
    <w:semiHidden/>
    <w:rsid w:val="00F25506"/>
    <w:rPr>
      <w:b/>
      <w:bCs/>
      <w:sz w:val="20"/>
      <w:szCs w:val="20"/>
    </w:rPr>
  </w:style>
  <w:style w:type="character" w:styleId="Hyperlink">
    <w:name w:val="Hyperlink"/>
    <w:basedOn w:val="DefaultParagraphFont"/>
    <w:uiPriority w:val="99"/>
    <w:unhideWhenUsed/>
    <w:rsid w:val="00104E01"/>
    <w:rPr>
      <w:color w:val="467886" w:themeColor="hyperlink"/>
      <w:u w:val="single"/>
    </w:rPr>
  </w:style>
  <w:style w:type="character" w:styleId="UnresolvedMention">
    <w:name w:val="Unresolved Mention"/>
    <w:basedOn w:val="DefaultParagraphFont"/>
    <w:uiPriority w:val="99"/>
    <w:semiHidden/>
    <w:unhideWhenUsed/>
    <w:rsid w:val="00104E01"/>
    <w:rPr>
      <w:color w:val="605E5C"/>
      <w:shd w:val="clear" w:color="auto" w:fill="E1DFDD"/>
    </w:rPr>
  </w:style>
  <w:style w:type="character" w:styleId="FollowedHyperlink">
    <w:name w:val="FollowedHyperlink"/>
    <w:basedOn w:val="DefaultParagraphFont"/>
    <w:uiPriority w:val="99"/>
    <w:semiHidden/>
    <w:unhideWhenUsed/>
    <w:rsid w:val="00202C76"/>
    <w:rPr>
      <w:color w:val="96607D" w:themeColor="followedHyperlink"/>
      <w:u w:val="single"/>
    </w:rPr>
  </w:style>
  <w:style w:type="character" w:styleId="Mention">
    <w:name w:val="Mention"/>
    <w:basedOn w:val="DefaultParagraphFont"/>
    <w:uiPriority w:val="99"/>
    <w:unhideWhenUsed/>
    <w:rsid w:val="008A7FF9"/>
    <w:rPr>
      <w:color w:val="2B579A"/>
      <w:shd w:val="clear" w:color="auto" w:fill="E1DFDD"/>
    </w:rPr>
  </w:style>
  <w:style w:type="paragraph" w:styleId="Revision">
    <w:name w:val="Revision"/>
    <w:hidden/>
    <w:uiPriority w:val="99"/>
    <w:semiHidden/>
    <w:rsid w:val="00240A20"/>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21102">
      <w:bodyDiv w:val="1"/>
      <w:marLeft w:val="0"/>
      <w:marRight w:val="0"/>
      <w:marTop w:val="0"/>
      <w:marBottom w:val="0"/>
      <w:divBdr>
        <w:top w:val="none" w:sz="0" w:space="0" w:color="auto"/>
        <w:left w:val="none" w:sz="0" w:space="0" w:color="auto"/>
        <w:bottom w:val="none" w:sz="0" w:space="0" w:color="auto"/>
        <w:right w:val="none" w:sz="0" w:space="0" w:color="auto"/>
      </w:divBdr>
    </w:div>
    <w:div w:id="74979440">
      <w:bodyDiv w:val="1"/>
      <w:marLeft w:val="0"/>
      <w:marRight w:val="0"/>
      <w:marTop w:val="0"/>
      <w:marBottom w:val="0"/>
      <w:divBdr>
        <w:top w:val="none" w:sz="0" w:space="0" w:color="auto"/>
        <w:left w:val="none" w:sz="0" w:space="0" w:color="auto"/>
        <w:bottom w:val="none" w:sz="0" w:space="0" w:color="auto"/>
        <w:right w:val="none" w:sz="0" w:space="0" w:color="auto"/>
      </w:divBdr>
    </w:div>
    <w:div w:id="110710735">
      <w:bodyDiv w:val="1"/>
      <w:marLeft w:val="0"/>
      <w:marRight w:val="0"/>
      <w:marTop w:val="0"/>
      <w:marBottom w:val="0"/>
      <w:divBdr>
        <w:top w:val="none" w:sz="0" w:space="0" w:color="auto"/>
        <w:left w:val="none" w:sz="0" w:space="0" w:color="auto"/>
        <w:bottom w:val="none" w:sz="0" w:space="0" w:color="auto"/>
        <w:right w:val="none" w:sz="0" w:space="0" w:color="auto"/>
      </w:divBdr>
    </w:div>
    <w:div w:id="117375765">
      <w:bodyDiv w:val="1"/>
      <w:marLeft w:val="0"/>
      <w:marRight w:val="0"/>
      <w:marTop w:val="0"/>
      <w:marBottom w:val="0"/>
      <w:divBdr>
        <w:top w:val="none" w:sz="0" w:space="0" w:color="auto"/>
        <w:left w:val="none" w:sz="0" w:space="0" w:color="auto"/>
        <w:bottom w:val="none" w:sz="0" w:space="0" w:color="auto"/>
        <w:right w:val="none" w:sz="0" w:space="0" w:color="auto"/>
      </w:divBdr>
    </w:div>
    <w:div w:id="172450849">
      <w:bodyDiv w:val="1"/>
      <w:marLeft w:val="0"/>
      <w:marRight w:val="0"/>
      <w:marTop w:val="0"/>
      <w:marBottom w:val="0"/>
      <w:divBdr>
        <w:top w:val="none" w:sz="0" w:space="0" w:color="auto"/>
        <w:left w:val="none" w:sz="0" w:space="0" w:color="auto"/>
        <w:bottom w:val="none" w:sz="0" w:space="0" w:color="auto"/>
        <w:right w:val="none" w:sz="0" w:space="0" w:color="auto"/>
      </w:divBdr>
    </w:div>
    <w:div w:id="238292805">
      <w:bodyDiv w:val="1"/>
      <w:marLeft w:val="0"/>
      <w:marRight w:val="0"/>
      <w:marTop w:val="0"/>
      <w:marBottom w:val="0"/>
      <w:divBdr>
        <w:top w:val="none" w:sz="0" w:space="0" w:color="auto"/>
        <w:left w:val="none" w:sz="0" w:space="0" w:color="auto"/>
        <w:bottom w:val="none" w:sz="0" w:space="0" w:color="auto"/>
        <w:right w:val="none" w:sz="0" w:space="0" w:color="auto"/>
      </w:divBdr>
    </w:div>
    <w:div w:id="255984872">
      <w:bodyDiv w:val="1"/>
      <w:marLeft w:val="0"/>
      <w:marRight w:val="0"/>
      <w:marTop w:val="0"/>
      <w:marBottom w:val="0"/>
      <w:divBdr>
        <w:top w:val="none" w:sz="0" w:space="0" w:color="auto"/>
        <w:left w:val="none" w:sz="0" w:space="0" w:color="auto"/>
        <w:bottom w:val="none" w:sz="0" w:space="0" w:color="auto"/>
        <w:right w:val="none" w:sz="0" w:space="0" w:color="auto"/>
      </w:divBdr>
    </w:div>
    <w:div w:id="261883815">
      <w:bodyDiv w:val="1"/>
      <w:marLeft w:val="0"/>
      <w:marRight w:val="0"/>
      <w:marTop w:val="0"/>
      <w:marBottom w:val="0"/>
      <w:divBdr>
        <w:top w:val="none" w:sz="0" w:space="0" w:color="auto"/>
        <w:left w:val="none" w:sz="0" w:space="0" w:color="auto"/>
        <w:bottom w:val="none" w:sz="0" w:space="0" w:color="auto"/>
        <w:right w:val="none" w:sz="0" w:space="0" w:color="auto"/>
      </w:divBdr>
    </w:div>
    <w:div w:id="486746294">
      <w:bodyDiv w:val="1"/>
      <w:marLeft w:val="0"/>
      <w:marRight w:val="0"/>
      <w:marTop w:val="0"/>
      <w:marBottom w:val="0"/>
      <w:divBdr>
        <w:top w:val="none" w:sz="0" w:space="0" w:color="auto"/>
        <w:left w:val="none" w:sz="0" w:space="0" w:color="auto"/>
        <w:bottom w:val="none" w:sz="0" w:space="0" w:color="auto"/>
        <w:right w:val="none" w:sz="0" w:space="0" w:color="auto"/>
      </w:divBdr>
      <w:divsChild>
        <w:div w:id="71631980">
          <w:marLeft w:val="0"/>
          <w:marRight w:val="0"/>
          <w:marTop w:val="0"/>
          <w:marBottom w:val="0"/>
          <w:divBdr>
            <w:top w:val="none" w:sz="0" w:space="0" w:color="auto"/>
            <w:left w:val="none" w:sz="0" w:space="0" w:color="auto"/>
            <w:bottom w:val="none" w:sz="0" w:space="0" w:color="auto"/>
            <w:right w:val="none" w:sz="0" w:space="0" w:color="auto"/>
          </w:divBdr>
        </w:div>
        <w:div w:id="108203399">
          <w:marLeft w:val="0"/>
          <w:marRight w:val="0"/>
          <w:marTop w:val="0"/>
          <w:marBottom w:val="0"/>
          <w:divBdr>
            <w:top w:val="none" w:sz="0" w:space="0" w:color="auto"/>
            <w:left w:val="none" w:sz="0" w:space="0" w:color="auto"/>
            <w:bottom w:val="none" w:sz="0" w:space="0" w:color="auto"/>
            <w:right w:val="none" w:sz="0" w:space="0" w:color="auto"/>
          </w:divBdr>
        </w:div>
        <w:div w:id="202593700">
          <w:marLeft w:val="0"/>
          <w:marRight w:val="0"/>
          <w:marTop w:val="0"/>
          <w:marBottom w:val="0"/>
          <w:divBdr>
            <w:top w:val="none" w:sz="0" w:space="0" w:color="auto"/>
            <w:left w:val="none" w:sz="0" w:space="0" w:color="auto"/>
            <w:bottom w:val="none" w:sz="0" w:space="0" w:color="auto"/>
            <w:right w:val="none" w:sz="0" w:space="0" w:color="auto"/>
          </w:divBdr>
        </w:div>
        <w:div w:id="261189987">
          <w:marLeft w:val="0"/>
          <w:marRight w:val="0"/>
          <w:marTop w:val="0"/>
          <w:marBottom w:val="0"/>
          <w:divBdr>
            <w:top w:val="none" w:sz="0" w:space="0" w:color="auto"/>
            <w:left w:val="none" w:sz="0" w:space="0" w:color="auto"/>
            <w:bottom w:val="none" w:sz="0" w:space="0" w:color="auto"/>
            <w:right w:val="none" w:sz="0" w:space="0" w:color="auto"/>
          </w:divBdr>
        </w:div>
        <w:div w:id="488717647">
          <w:marLeft w:val="0"/>
          <w:marRight w:val="0"/>
          <w:marTop w:val="0"/>
          <w:marBottom w:val="0"/>
          <w:divBdr>
            <w:top w:val="none" w:sz="0" w:space="0" w:color="auto"/>
            <w:left w:val="none" w:sz="0" w:space="0" w:color="auto"/>
            <w:bottom w:val="none" w:sz="0" w:space="0" w:color="auto"/>
            <w:right w:val="none" w:sz="0" w:space="0" w:color="auto"/>
          </w:divBdr>
        </w:div>
        <w:div w:id="740636517">
          <w:marLeft w:val="0"/>
          <w:marRight w:val="0"/>
          <w:marTop w:val="0"/>
          <w:marBottom w:val="0"/>
          <w:divBdr>
            <w:top w:val="none" w:sz="0" w:space="0" w:color="auto"/>
            <w:left w:val="none" w:sz="0" w:space="0" w:color="auto"/>
            <w:bottom w:val="none" w:sz="0" w:space="0" w:color="auto"/>
            <w:right w:val="none" w:sz="0" w:space="0" w:color="auto"/>
          </w:divBdr>
        </w:div>
      </w:divsChild>
    </w:div>
    <w:div w:id="542326989">
      <w:bodyDiv w:val="1"/>
      <w:marLeft w:val="0"/>
      <w:marRight w:val="0"/>
      <w:marTop w:val="0"/>
      <w:marBottom w:val="0"/>
      <w:divBdr>
        <w:top w:val="none" w:sz="0" w:space="0" w:color="auto"/>
        <w:left w:val="none" w:sz="0" w:space="0" w:color="auto"/>
        <w:bottom w:val="none" w:sz="0" w:space="0" w:color="auto"/>
        <w:right w:val="none" w:sz="0" w:space="0" w:color="auto"/>
      </w:divBdr>
      <w:divsChild>
        <w:div w:id="1092508076">
          <w:marLeft w:val="0"/>
          <w:marRight w:val="0"/>
          <w:marTop w:val="0"/>
          <w:marBottom w:val="0"/>
          <w:divBdr>
            <w:top w:val="none" w:sz="0" w:space="0" w:color="auto"/>
            <w:left w:val="none" w:sz="0" w:space="0" w:color="auto"/>
            <w:bottom w:val="none" w:sz="0" w:space="0" w:color="auto"/>
            <w:right w:val="none" w:sz="0" w:space="0" w:color="auto"/>
          </w:divBdr>
        </w:div>
        <w:div w:id="1170754856">
          <w:marLeft w:val="0"/>
          <w:marRight w:val="0"/>
          <w:marTop w:val="0"/>
          <w:marBottom w:val="0"/>
          <w:divBdr>
            <w:top w:val="none" w:sz="0" w:space="0" w:color="auto"/>
            <w:left w:val="none" w:sz="0" w:space="0" w:color="auto"/>
            <w:bottom w:val="none" w:sz="0" w:space="0" w:color="auto"/>
            <w:right w:val="none" w:sz="0" w:space="0" w:color="auto"/>
          </w:divBdr>
        </w:div>
      </w:divsChild>
    </w:div>
    <w:div w:id="555821639">
      <w:bodyDiv w:val="1"/>
      <w:marLeft w:val="0"/>
      <w:marRight w:val="0"/>
      <w:marTop w:val="0"/>
      <w:marBottom w:val="0"/>
      <w:divBdr>
        <w:top w:val="none" w:sz="0" w:space="0" w:color="auto"/>
        <w:left w:val="none" w:sz="0" w:space="0" w:color="auto"/>
        <w:bottom w:val="none" w:sz="0" w:space="0" w:color="auto"/>
        <w:right w:val="none" w:sz="0" w:space="0" w:color="auto"/>
      </w:divBdr>
    </w:div>
    <w:div w:id="568619505">
      <w:bodyDiv w:val="1"/>
      <w:marLeft w:val="0"/>
      <w:marRight w:val="0"/>
      <w:marTop w:val="0"/>
      <w:marBottom w:val="0"/>
      <w:divBdr>
        <w:top w:val="none" w:sz="0" w:space="0" w:color="auto"/>
        <w:left w:val="none" w:sz="0" w:space="0" w:color="auto"/>
        <w:bottom w:val="none" w:sz="0" w:space="0" w:color="auto"/>
        <w:right w:val="none" w:sz="0" w:space="0" w:color="auto"/>
      </w:divBdr>
    </w:div>
    <w:div w:id="588580973">
      <w:bodyDiv w:val="1"/>
      <w:marLeft w:val="0"/>
      <w:marRight w:val="0"/>
      <w:marTop w:val="0"/>
      <w:marBottom w:val="0"/>
      <w:divBdr>
        <w:top w:val="none" w:sz="0" w:space="0" w:color="auto"/>
        <w:left w:val="none" w:sz="0" w:space="0" w:color="auto"/>
        <w:bottom w:val="none" w:sz="0" w:space="0" w:color="auto"/>
        <w:right w:val="none" w:sz="0" w:space="0" w:color="auto"/>
      </w:divBdr>
    </w:div>
    <w:div w:id="634481367">
      <w:bodyDiv w:val="1"/>
      <w:marLeft w:val="0"/>
      <w:marRight w:val="0"/>
      <w:marTop w:val="0"/>
      <w:marBottom w:val="0"/>
      <w:divBdr>
        <w:top w:val="none" w:sz="0" w:space="0" w:color="auto"/>
        <w:left w:val="none" w:sz="0" w:space="0" w:color="auto"/>
        <w:bottom w:val="none" w:sz="0" w:space="0" w:color="auto"/>
        <w:right w:val="none" w:sz="0" w:space="0" w:color="auto"/>
      </w:divBdr>
    </w:div>
    <w:div w:id="693001990">
      <w:bodyDiv w:val="1"/>
      <w:marLeft w:val="0"/>
      <w:marRight w:val="0"/>
      <w:marTop w:val="0"/>
      <w:marBottom w:val="0"/>
      <w:divBdr>
        <w:top w:val="none" w:sz="0" w:space="0" w:color="auto"/>
        <w:left w:val="none" w:sz="0" w:space="0" w:color="auto"/>
        <w:bottom w:val="none" w:sz="0" w:space="0" w:color="auto"/>
        <w:right w:val="none" w:sz="0" w:space="0" w:color="auto"/>
      </w:divBdr>
      <w:divsChild>
        <w:div w:id="785470889">
          <w:marLeft w:val="0"/>
          <w:marRight w:val="0"/>
          <w:marTop w:val="0"/>
          <w:marBottom w:val="0"/>
          <w:divBdr>
            <w:top w:val="none" w:sz="0" w:space="0" w:color="auto"/>
            <w:left w:val="none" w:sz="0" w:space="0" w:color="auto"/>
            <w:bottom w:val="none" w:sz="0" w:space="0" w:color="auto"/>
            <w:right w:val="none" w:sz="0" w:space="0" w:color="auto"/>
          </w:divBdr>
        </w:div>
        <w:div w:id="1333603782">
          <w:marLeft w:val="0"/>
          <w:marRight w:val="0"/>
          <w:marTop w:val="0"/>
          <w:marBottom w:val="0"/>
          <w:divBdr>
            <w:top w:val="none" w:sz="0" w:space="0" w:color="auto"/>
            <w:left w:val="none" w:sz="0" w:space="0" w:color="auto"/>
            <w:bottom w:val="none" w:sz="0" w:space="0" w:color="auto"/>
            <w:right w:val="none" w:sz="0" w:space="0" w:color="auto"/>
          </w:divBdr>
        </w:div>
        <w:div w:id="1911304657">
          <w:marLeft w:val="0"/>
          <w:marRight w:val="0"/>
          <w:marTop w:val="0"/>
          <w:marBottom w:val="0"/>
          <w:divBdr>
            <w:top w:val="none" w:sz="0" w:space="0" w:color="auto"/>
            <w:left w:val="none" w:sz="0" w:space="0" w:color="auto"/>
            <w:bottom w:val="none" w:sz="0" w:space="0" w:color="auto"/>
            <w:right w:val="none" w:sz="0" w:space="0" w:color="auto"/>
          </w:divBdr>
        </w:div>
      </w:divsChild>
    </w:div>
    <w:div w:id="889271944">
      <w:bodyDiv w:val="1"/>
      <w:marLeft w:val="0"/>
      <w:marRight w:val="0"/>
      <w:marTop w:val="0"/>
      <w:marBottom w:val="0"/>
      <w:divBdr>
        <w:top w:val="none" w:sz="0" w:space="0" w:color="auto"/>
        <w:left w:val="none" w:sz="0" w:space="0" w:color="auto"/>
        <w:bottom w:val="none" w:sz="0" w:space="0" w:color="auto"/>
        <w:right w:val="none" w:sz="0" w:space="0" w:color="auto"/>
      </w:divBdr>
      <w:divsChild>
        <w:div w:id="469714371">
          <w:marLeft w:val="0"/>
          <w:marRight w:val="0"/>
          <w:marTop w:val="0"/>
          <w:marBottom w:val="0"/>
          <w:divBdr>
            <w:top w:val="none" w:sz="0" w:space="0" w:color="auto"/>
            <w:left w:val="none" w:sz="0" w:space="0" w:color="auto"/>
            <w:bottom w:val="none" w:sz="0" w:space="0" w:color="auto"/>
            <w:right w:val="none" w:sz="0" w:space="0" w:color="auto"/>
          </w:divBdr>
        </w:div>
        <w:div w:id="2040278888">
          <w:marLeft w:val="0"/>
          <w:marRight w:val="0"/>
          <w:marTop w:val="0"/>
          <w:marBottom w:val="0"/>
          <w:divBdr>
            <w:top w:val="none" w:sz="0" w:space="0" w:color="auto"/>
            <w:left w:val="none" w:sz="0" w:space="0" w:color="auto"/>
            <w:bottom w:val="none" w:sz="0" w:space="0" w:color="auto"/>
            <w:right w:val="none" w:sz="0" w:space="0" w:color="auto"/>
          </w:divBdr>
        </w:div>
      </w:divsChild>
    </w:div>
    <w:div w:id="955141848">
      <w:bodyDiv w:val="1"/>
      <w:marLeft w:val="0"/>
      <w:marRight w:val="0"/>
      <w:marTop w:val="0"/>
      <w:marBottom w:val="0"/>
      <w:divBdr>
        <w:top w:val="none" w:sz="0" w:space="0" w:color="auto"/>
        <w:left w:val="none" w:sz="0" w:space="0" w:color="auto"/>
        <w:bottom w:val="none" w:sz="0" w:space="0" w:color="auto"/>
        <w:right w:val="none" w:sz="0" w:space="0" w:color="auto"/>
      </w:divBdr>
    </w:div>
    <w:div w:id="1175799690">
      <w:bodyDiv w:val="1"/>
      <w:marLeft w:val="0"/>
      <w:marRight w:val="0"/>
      <w:marTop w:val="0"/>
      <w:marBottom w:val="0"/>
      <w:divBdr>
        <w:top w:val="none" w:sz="0" w:space="0" w:color="auto"/>
        <w:left w:val="none" w:sz="0" w:space="0" w:color="auto"/>
        <w:bottom w:val="none" w:sz="0" w:space="0" w:color="auto"/>
        <w:right w:val="none" w:sz="0" w:space="0" w:color="auto"/>
      </w:divBdr>
    </w:div>
    <w:div w:id="1203708689">
      <w:bodyDiv w:val="1"/>
      <w:marLeft w:val="0"/>
      <w:marRight w:val="0"/>
      <w:marTop w:val="0"/>
      <w:marBottom w:val="0"/>
      <w:divBdr>
        <w:top w:val="none" w:sz="0" w:space="0" w:color="auto"/>
        <w:left w:val="none" w:sz="0" w:space="0" w:color="auto"/>
        <w:bottom w:val="none" w:sz="0" w:space="0" w:color="auto"/>
        <w:right w:val="none" w:sz="0" w:space="0" w:color="auto"/>
      </w:divBdr>
    </w:div>
    <w:div w:id="1226985179">
      <w:bodyDiv w:val="1"/>
      <w:marLeft w:val="0"/>
      <w:marRight w:val="0"/>
      <w:marTop w:val="0"/>
      <w:marBottom w:val="0"/>
      <w:divBdr>
        <w:top w:val="none" w:sz="0" w:space="0" w:color="auto"/>
        <w:left w:val="none" w:sz="0" w:space="0" w:color="auto"/>
        <w:bottom w:val="none" w:sz="0" w:space="0" w:color="auto"/>
        <w:right w:val="none" w:sz="0" w:space="0" w:color="auto"/>
      </w:divBdr>
    </w:div>
    <w:div w:id="1350180898">
      <w:bodyDiv w:val="1"/>
      <w:marLeft w:val="0"/>
      <w:marRight w:val="0"/>
      <w:marTop w:val="0"/>
      <w:marBottom w:val="0"/>
      <w:divBdr>
        <w:top w:val="none" w:sz="0" w:space="0" w:color="auto"/>
        <w:left w:val="none" w:sz="0" w:space="0" w:color="auto"/>
        <w:bottom w:val="none" w:sz="0" w:space="0" w:color="auto"/>
        <w:right w:val="none" w:sz="0" w:space="0" w:color="auto"/>
      </w:divBdr>
    </w:div>
    <w:div w:id="1384911026">
      <w:bodyDiv w:val="1"/>
      <w:marLeft w:val="0"/>
      <w:marRight w:val="0"/>
      <w:marTop w:val="0"/>
      <w:marBottom w:val="0"/>
      <w:divBdr>
        <w:top w:val="none" w:sz="0" w:space="0" w:color="auto"/>
        <w:left w:val="none" w:sz="0" w:space="0" w:color="auto"/>
        <w:bottom w:val="none" w:sz="0" w:space="0" w:color="auto"/>
        <w:right w:val="none" w:sz="0" w:space="0" w:color="auto"/>
      </w:divBdr>
    </w:div>
    <w:div w:id="1441608682">
      <w:bodyDiv w:val="1"/>
      <w:marLeft w:val="0"/>
      <w:marRight w:val="0"/>
      <w:marTop w:val="0"/>
      <w:marBottom w:val="0"/>
      <w:divBdr>
        <w:top w:val="none" w:sz="0" w:space="0" w:color="auto"/>
        <w:left w:val="none" w:sz="0" w:space="0" w:color="auto"/>
        <w:bottom w:val="none" w:sz="0" w:space="0" w:color="auto"/>
        <w:right w:val="none" w:sz="0" w:space="0" w:color="auto"/>
      </w:divBdr>
    </w:div>
    <w:div w:id="1474912137">
      <w:bodyDiv w:val="1"/>
      <w:marLeft w:val="0"/>
      <w:marRight w:val="0"/>
      <w:marTop w:val="0"/>
      <w:marBottom w:val="0"/>
      <w:divBdr>
        <w:top w:val="none" w:sz="0" w:space="0" w:color="auto"/>
        <w:left w:val="none" w:sz="0" w:space="0" w:color="auto"/>
        <w:bottom w:val="none" w:sz="0" w:space="0" w:color="auto"/>
        <w:right w:val="none" w:sz="0" w:space="0" w:color="auto"/>
      </w:divBdr>
    </w:div>
    <w:div w:id="1564481574">
      <w:bodyDiv w:val="1"/>
      <w:marLeft w:val="0"/>
      <w:marRight w:val="0"/>
      <w:marTop w:val="0"/>
      <w:marBottom w:val="0"/>
      <w:divBdr>
        <w:top w:val="none" w:sz="0" w:space="0" w:color="auto"/>
        <w:left w:val="none" w:sz="0" w:space="0" w:color="auto"/>
        <w:bottom w:val="none" w:sz="0" w:space="0" w:color="auto"/>
        <w:right w:val="none" w:sz="0" w:space="0" w:color="auto"/>
      </w:divBdr>
    </w:div>
    <w:div w:id="1610965531">
      <w:bodyDiv w:val="1"/>
      <w:marLeft w:val="0"/>
      <w:marRight w:val="0"/>
      <w:marTop w:val="0"/>
      <w:marBottom w:val="0"/>
      <w:divBdr>
        <w:top w:val="none" w:sz="0" w:space="0" w:color="auto"/>
        <w:left w:val="none" w:sz="0" w:space="0" w:color="auto"/>
        <w:bottom w:val="none" w:sz="0" w:space="0" w:color="auto"/>
        <w:right w:val="none" w:sz="0" w:space="0" w:color="auto"/>
      </w:divBdr>
      <w:divsChild>
        <w:div w:id="1094473446">
          <w:marLeft w:val="0"/>
          <w:marRight w:val="0"/>
          <w:marTop w:val="0"/>
          <w:marBottom w:val="0"/>
          <w:divBdr>
            <w:top w:val="none" w:sz="0" w:space="0" w:color="auto"/>
            <w:left w:val="none" w:sz="0" w:space="0" w:color="auto"/>
            <w:bottom w:val="none" w:sz="0" w:space="0" w:color="auto"/>
            <w:right w:val="none" w:sz="0" w:space="0" w:color="auto"/>
          </w:divBdr>
        </w:div>
        <w:div w:id="1275408539">
          <w:marLeft w:val="0"/>
          <w:marRight w:val="0"/>
          <w:marTop w:val="0"/>
          <w:marBottom w:val="0"/>
          <w:divBdr>
            <w:top w:val="none" w:sz="0" w:space="0" w:color="auto"/>
            <w:left w:val="none" w:sz="0" w:space="0" w:color="auto"/>
            <w:bottom w:val="none" w:sz="0" w:space="0" w:color="auto"/>
            <w:right w:val="none" w:sz="0" w:space="0" w:color="auto"/>
          </w:divBdr>
        </w:div>
      </w:divsChild>
    </w:div>
    <w:div w:id="1627470940">
      <w:bodyDiv w:val="1"/>
      <w:marLeft w:val="0"/>
      <w:marRight w:val="0"/>
      <w:marTop w:val="0"/>
      <w:marBottom w:val="0"/>
      <w:divBdr>
        <w:top w:val="none" w:sz="0" w:space="0" w:color="auto"/>
        <w:left w:val="none" w:sz="0" w:space="0" w:color="auto"/>
        <w:bottom w:val="none" w:sz="0" w:space="0" w:color="auto"/>
        <w:right w:val="none" w:sz="0" w:space="0" w:color="auto"/>
      </w:divBdr>
      <w:divsChild>
        <w:div w:id="288899190">
          <w:marLeft w:val="0"/>
          <w:marRight w:val="0"/>
          <w:marTop w:val="0"/>
          <w:marBottom w:val="0"/>
          <w:divBdr>
            <w:top w:val="none" w:sz="0" w:space="0" w:color="auto"/>
            <w:left w:val="none" w:sz="0" w:space="0" w:color="auto"/>
            <w:bottom w:val="none" w:sz="0" w:space="0" w:color="auto"/>
            <w:right w:val="none" w:sz="0" w:space="0" w:color="auto"/>
          </w:divBdr>
        </w:div>
        <w:div w:id="1636183853">
          <w:marLeft w:val="0"/>
          <w:marRight w:val="0"/>
          <w:marTop w:val="0"/>
          <w:marBottom w:val="0"/>
          <w:divBdr>
            <w:top w:val="none" w:sz="0" w:space="0" w:color="auto"/>
            <w:left w:val="none" w:sz="0" w:space="0" w:color="auto"/>
            <w:bottom w:val="none" w:sz="0" w:space="0" w:color="auto"/>
            <w:right w:val="none" w:sz="0" w:space="0" w:color="auto"/>
          </w:divBdr>
        </w:div>
        <w:div w:id="2133983381">
          <w:marLeft w:val="0"/>
          <w:marRight w:val="0"/>
          <w:marTop w:val="0"/>
          <w:marBottom w:val="0"/>
          <w:divBdr>
            <w:top w:val="none" w:sz="0" w:space="0" w:color="auto"/>
            <w:left w:val="none" w:sz="0" w:space="0" w:color="auto"/>
            <w:bottom w:val="none" w:sz="0" w:space="0" w:color="auto"/>
            <w:right w:val="none" w:sz="0" w:space="0" w:color="auto"/>
          </w:divBdr>
        </w:div>
      </w:divsChild>
    </w:div>
    <w:div w:id="1649817089">
      <w:bodyDiv w:val="1"/>
      <w:marLeft w:val="0"/>
      <w:marRight w:val="0"/>
      <w:marTop w:val="0"/>
      <w:marBottom w:val="0"/>
      <w:divBdr>
        <w:top w:val="none" w:sz="0" w:space="0" w:color="auto"/>
        <w:left w:val="none" w:sz="0" w:space="0" w:color="auto"/>
        <w:bottom w:val="none" w:sz="0" w:space="0" w:color="auto"/>
        <w:right w:val="none" w:sz="0" w:space="0" w:color="auto"/>
      </w:divBdr>
    </w:div>
    <w:div w:id="1675955097">
      <w:bodyDiv w:val="1"/>
      <w:marLeft w:val="0"/>
      <w:marRight w:val="0"/>
      <w:marTop w:val="0"/>
      <w:marBottom w:val="0"/>
      <w:divBdr>
        <w:top w:val="none" w:sz="0" w:space="0" w:color="auto"/>
        <w:left w:val="none" w:sz="0" w:space="0" w:color="auto"/>
        <w:bottom w:val="none" w:sz="0" w:space="0" w:color="auto"/>
        <w:right w:val="none" w:sz="0" w:space="0" w:color="auto"/>
      </w:divBdr>
    </w:div>
    <w:div w:id="1742412482">
      <w:bodyDiv w:val="1"/>
      <w:marLeft w:val="0"/>
      <w:marRight w:val="0"/>
      <w:marTop w:val="0"/>
      <w:marBottom w:val="0"/>
      <w:divBdr>
        <w:top w:val="none" w:sz="0" w:space="0" w:color="auto"/>
        <w:left w:val="none" w:sz="0" w:space="0" w:color="auto"/>
        <w:bottom w:val="none" w:sz="0" w:space="0" w:color="auto"/>
        <w:right w:val="none" w:sz="0" w:space="0" w:color="auto"/>
      </w:divBdr>
      <w:divsChild>
        <w:div w:id="53698237">
          <w:marLeft w:val="0"/>
          <w:marRight w:val="0"/>
          <w:marTop w:val="0"/>
          <w:marBottom w:val="0"/>
          <w:divBdr>
            <w:top w:val="none" w:sz="0" w:space="0" w:color="auto"/>
            <w:left w:val="none" w:sz="0" w:space="0" w:color="auto"/>
            <w:bottom w:val="none" w:sz="0" w:space="0" w:color="auto"/>
            <w:right w:val="none" w:sz="0" w:space="0" w:color="auto"/>
          </w:divBdr>
        </w:div>
        <w:div w:id="558325325">
          <w:marLeft w:val="0"/>
          <w:marRight w:val="0"/>
          <w:marTop w:val="0"/>
          <w:marBottom w:val="0"/>
          <w:divBdr>
            <w:top w:val="none" w:sz="0" w:space="0" w:color="auto"/>
            <w:left w:val="none" w:sz="0" w:space="0" w:color="auto"/>
            <w:bottom w:val="none" w:sz="0" w:space="0" w:color="auto"/>
            <w:right w:val="none" w:sz="0" w:space="0" w:color="auto"/>
          </w:divBdr>
        </w:div>
        <w:div w:id="1191601579">
          <w:marLeft w:val="0"/>
          <w:marRight w:val="0"/>
          <w:marTop w:val="0"/>
          <w:marBottom w:val="0"/>
          <w:divBdr>
            <w:top w:val="none" w:sz="0" w:space="0" w:color="auto"/>
            <w:left w:val="none" w:sz="0" w:space="0" w:color="auto"/>
            <w:bottom w:val="none" w:sz="0" w:space="0" w:color="auto"/>
            <w:right w:val="none" w:sz="0" w:space="0" w:color="auto"/>
          </w:divBdr>
        </w:div>
      </w:divsChild>
    </w:div>
    <w:div w:id="1901745406">
      <w:bodyDiv w:val="1"/>
      <w:marLeft w:val="0"/>
      <w:marRight w:val="0"/>
      <w:marTop w:val="0"/>
      <w:marBottom w:val="0"/>
      <w:divBdr>
        <w:top w:val="none" w:sz="0" w:space="0" w:color="auto"/>
        <w:left w:val="none" w:sz="0" w:space="0" w:color="auto"/>
        <w:bottom w:val="none" w:sz="0" w:space="0" w:color="auto"/>
        <w:right w:val="none" w:sz="0" w:space="0" w:color="auto"/>
      </w:divBdr>
      <w:divsChild>
        <w:div w:id="519583954">
          <w:marLeft w:val="0"/>
          <w:marRight w:val="0"/>
          <w:marTop w:val="0"/>
          <w:marBottom w:val="0"/>
          <w:divBdr>
            <w:top w:val="none" w:sz="0" w:space="0" w:color="auto"/>
            <w:left w:val="none" w:sz="0" w:space="0" w:color="auto"/>
            <w:bottom w:val="none" w:sz="0" w:space="0" w:color="auto"/>
            <w:right w:val="none" w:sz="0" w:space="0" w:color="auto"/>
          </w:divBdr>
        </w:div>
        <w:div w:id="1008630172">
          <w:marLeft w:val="0"/>
          <w:marRight w:val="0"/>
          <w:marTop w:val="0"/>
          <w:marBottom w:val="0"/>
          <w:divBdr>
            <w:top w:val="none" w:sz="0" w:space="0" w:color="auto"/>
            <w:left w:val="none" w:sz="0" w:space="0" w:color="auto"/>
            <w:bottom w:val="none" w:sz="0" w:space="0" w:color="auto"/>
            <w:right w:val="none" w:sz="0" w:space="0" w:color="auto"/>
          </w:divBdr>
        </w:div>
        <w:div w:id="2068408505">
          <w:marLeft w:val="0"/>
          <w:marRight w:val="0"/>
          <w:marTop w:val="0"/>
          <w:marBottom w:val="0"/>
          <w:divBdr>
            <w:top w:val="none" w:sz="0" w:space="0" w:color="auto"/>
            <w:left w:val="none" w:sz="0" w:space="0" w:color="auto"/>
            <w:bottom w:val="none" w:sz="0" w:space="0" w:color="auto"/>
            <w:right w:val="none" w:sz="0" w:space="0" w:color="auto"/>
          </w:divBdr>
        </w:div>
      </w:divsChild>
    </w:div>
    <w:div w:id="1905289032">
      <w:bodyDiv w:val="1"/>
      <w:marLeft w:val="0"/>
      <w:marRight w:val="0"/>
      <w:marTop w:val="0"/>
      <w:marBottom w:val="0"/>
      <w:divBdr>
        <w:top w:val="none" w:sz="0" w:space="0" w:color="auto"/>
        <w:left w:val="none" w:sz="0" w:space="0" w:color="auto"/>
        <w:bottom w:val="none" w:sz="0" w:space="0" w:color="auto"/>
        <w:right w:val="none" w:sz="0" w:space="0" w:color="auto"/>
      </w:divBdr>
    </w:div>
    <w:div w:id="1986860949">
      <w:bodyDiv w:val="1"/>
      <w:marLeft w:val="0"/>
      <w:marRight w:val="0"/>
      <w:marTop w:val="0"/>
      <w:marBottom w:val="0"/>
      <w:divBdr>
        <w:top w:val="none" w:sz="0" w:space="0" w:color="auto"/>
        <w:left w:val="none" w:sz="0" w:space="0" w:color="auto"/>
        <w:bottom w:val="none" w:sz="0" w:space="0" w:color="auto"/>
        <w:right w:val="none" w:sz="0" w:space="0" w:color="auto"/>
      </w:divBdr>
      <w:divsChild>
        <w:div w:id="195779100">
          <w:marLeft w:val="0"/>
          <w:marRight w:val="0"/>
          <w:marTop w:val="0"/>
          <w:marBottom w:val="0"/>
          <w:divBdr>
            <w:top w:val="none" w:sz="0" w:space="0" w:color="auto"/>
            <w:left w:val="none" w:sz="0" w:space="0" w:color="auto"/>
            <w:bottom w:val="none" w:sz="0" w:space="0" w:color="auto"/>
            <w:right w:val="none" w:sz="0" w:space="0" w:color="auto"/>
          </w:divBdr>
        </w:div>
        <w:div w:id="275522012">
          <w:marLeft w:val="0"/>
          <w:marRight w:val="0"/>
          <w:marTop w:val="0"/>
          <w:marBottom w:val="0"/>
          <w:divBdr>
            <w:top w:val="none" w:sz="0" w:space="0" w:color="auto"/>
            <w:left w:val="none" w:sz="0" w:space="0" w:color="auto"/>
            <w:bottom w:val="none" w:sz="0" w:space="0" w:color="auto"/>
            <w:right w:val="none" w:sz="0" w:space="0" w:color="auto"/>
          </w:divBdr>
        </w:div>
        <w:div w:id="476805460">
          <w:marLeft w:val="0"/>
          <w:marRight w:val="0"/>
          <w:marTop w:val="0"/>
          <w:marBottom w:val="0"/>
          <w:divBdr>
            <w:top w:val="none" w:sz="0" w:space="0" w:color="auto"/>
            <w:left w:val="none" w:sz="0" w:space="0" w:color="auto"/>
            <w:bottom w:val="none" w:sz="0" w:space="0" w:color="auto"/>
            <w:right w:val="none" w:sz="0" w:space="0" w:color="auto"/>
          </w:divBdr>
        </w:div>
        <w:div w:id="711543820">
          <w:marLeft w:val="0"/>
          <w:marRight w:val="0"/>
          <w:marTop w:val="0"/>
          <w:marBottom w:val="0"/>
          <w:divBdr>
            <w:top w:val="none" w:sz="0" w:space="0" w:color="auto"/>
            <w:left w:val="none" w:sz="0" w:space="0" w:color="auto"/>
            <w:bottom w:val="none" w:sz="0" w:space="0" w:color="auto"/>
            <w:right w:val="none" w:sz="0" w:space="0" w:color="auto"/>
          </w:divBdr>
        </w:div>
        <w:div w:id="919875104">
          <w:marLeft w:val="0"/>
          <w:marRight w:val="0"/>
          <w:marTop w:val="0"/>
          <w:marBottom w:val="0"/>
          <w:divBdr>
            <w:top w:val="none" w:sz="0" w:space="0" w:color="auto"/>
            <w:left w:val="none" w:sz="0" w:space="0" w:color="auto"/>
            <w:bottom w:val="none" w:sz="0" w:space="0" w:color="auto"/>
            <w:right w:val="none" w:sz="0" w:space="0" w:color="auto"/>
          </w:divBdr>
        </w:div>
        <w:div w:id="934635350">
          <w:marLeft w:val="0"/>
          <w:marRight w:val="0"/>
          <w:marTop w:val="0"/>
          <w:marBottom w:val="0"/>
          <w:divBdr>
            <w:top w:val="none" w:sz="0" w:space="0" w:color="auto"/>
            <w:left w:val="none" w:sz="0" w:space="0" w:color="auto"/>
            <w:bottom w:val="none" w:sz="0" w:space="0" w:color="auto"/>
            <w:right w:val="none" w:sz="0" w:space="0" w:color="auto"/>
          </w:divBdr>
        </w:div>
      </w:divsChild>
    </w:div>
    <w:div w:id="2010480514">
      <w:bodyDiv w:val="1"/>
      <w:marLeft w:val="0"/>
      <w:marRight w:val="0"/>
      <w:marTop w:val="0"/>
      <w:marBottom w:val="0"/>
      <w:divBdr>
        <w:top w:val="none" w:sz="0" w:space="0" w:color="auto"/>
        <w:left w:val="none" w:sz="0" w:space="0" w:color="auto"/>
        <w:bottom w:val="none" w:sz="0" w:space="0" w:color="auto"/>
        <w:right w:val="none" w:sz="0" w:space="0" w:color="auto"/>
      </w:divBdr>
    </w:div>
    <w:div w:id="2117021927">
      <w:bodyDiv w:val="1"/>
      <w:marLeft w:val="0"/>
      <w:marRight w:val="0"/>
      <w:marTop w:val="0"/>
      <w:marBottom w:val="0"/>
      <w:divBdr>
        <w:top w:val="none" w:sz="0" w:space="0" w:color="auto"/>
        <w:left w:val="none" w:sz="0" w:space="0" w:color="auto"/>
        <w:bottom w:val="none" w:sz="0" w:space="0" w:color="auto"/>
        <w:right w:val="none" w:sz="0" w:space="0" w:color="auto"/>
      </w:divBdr>
    </w:div>
    <w:div w:id="2131900614">
      <w:bodyDiv w:val="1"/>
      <w:marLeft w:val="0"/>
      <w:marRight w:val="0"/>
      <w:marTop w:val="0"/>
      <w:marBottom w:val="0"/>
      <w:divBdr>
        <w:top w:val="none" w:sz="0" w:space="0" w:color="auto"/>
        <w:left w:val="none" w:sz="0" w:space="0" w:color="auto"/>
        <w:bottom w:val="none" w:sz="0" w:space="0" w:color="auto"/>
        <w:right w:val="none" w:sz="0" w:space="0" w:color="auto"/>
      </w:divBdr>
      <w:divsChild>
        <w:div w:id="793910055">
          <w:marLeft w:val="0"/>
          <w:marRight w:val="0"/>
          <w:marTop w:val="0"/>
          <w:marBottom w:val="0"/>
          <w:divBdr>
            <w:top w:val="none" w:sz="0" w:space="0" w:color="auto"/>
            <w:left w:val="none" w:sz="0" w:space="0" w:color="auto"/>
            <w:bottom w:val="none" w:sz="0" w:space="0" w:color="auto"/>
            <w:right w:val="none" w:sz="0" w:space="0" w:color="auto"/>
          </w:divBdr>
        </w:div>
        <w:div w:id="81769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sabre.com/mosaic/"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abre.com/products/suites/channel-delivery/sabre-content-services-for-lodging/"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s://stories.hilton.com/2025trends/foodies" TargetMode="External"/><Relationship Id="rId20" Type="http://schemas.openxmlformats.org/officeDocument/2006/relationships/hyperlink" Target="https://www.sabre.com/insights/solving-the-content-fragmentation-puzz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g"/><Relationship Id="rId5" Type="http://schemas.openxmlformats.org/officeDocument/2006/relationships/styles" Target="styles.xml"/><Relationship Id="rId15" Type="http://schemas.openxmlformats.org/officeDocument/2006/relationships/hyperlink" Target="https://www.openpr.com/news/3773355/culinary-tourism-market-to-reach-usd-14-0-billion-by-2033-cagr" TargetMode="External"/><Relationship Id="rId23" Type="http://schemas.openxmlformats.org/officeDocument/2006/relationships/hyperlink" Target="https://news.booking.com/bookingcoms-new-genvoyage-research-explores-the-intriguing-world-of-intergenerational-travel-in-asia-pacific/"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g"/><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www.travelweekly.com/Caribbean-Travel/Insights/Beaches-study-multigenerational-travel-popularity" TargetMode="External"/><Relationship Id="rId27" Type="http://schemas.openxmlformats.org/officeDocument/2006/relationships/footer" Target="footer1.xml"/><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0DD3491-5EC4-44F2-BB56-1A5402F3007A}">
    <t:Anchor>
      <t:Comment id="614779240"/>
    </t:Anchor>
    <t:History>
      <t:Event id="{84169A75-9554-4DAD-A477-68806C0BAD7A}" time="2025-01-01T16:34:03.29Z">
        <t:Attribution userId="S::liz.hands@sabre.com::eaf1b5ed-05c2-4455-a957-528be987dcc5" userProvider="AD" userName="Hands, Liz"/>
        <t:Anchor>
          <t:Comment id="614779240"/>
        </t:Anchor>
        <t:Create/>
      </t:Event>
      <t:Event id="{8199899F-B6C9-48C1-A24D-F4CB5BE7A38B}" time="2025-01-01T16:34:03.29Z">
        <t:Attribution userId="S::liz.hands@sabre.com::eaf1b5ed-05c2-4455-a957-528be987dcc5" userProvider="AD" userName="Hands, Liz"/>
        <t:Anchor>
          <t:Comment id="614779240"/>
        </t:Anchor>
        <t:Assign userId="S::Jessica.K.Goh@sabre.com::30de5973-e927-4309-9c9a-8e89bb7a1dd3" userProvider="AD" userName="Goh, Jessica"/>
      </t:Event>
      <t:Event id="{0EF75E03-BE14-4B3D-9E20-34472535521C}" time="2025-01-01T16:34:03.29Z">
        <t:Attribution userId="S::liz.hands@sabre.com::eaf1b5ed-05c2-4455-a957-528be987dcc5" userProvider="AD" userName="Hands, Liz"/>
        <t:Anchor>
          <t:Comment id="614779240"/>
        </t:Anchor>
        <t:SetTitle title="@Goh, Jessica - can we remove the zero in front of each number (by including the zero it looks like a list of 5 things). Make the capital 'L' lower case for all of them. Number 1 should say leisure trip not leisure trips. remove the bit at the bottom - …"/>
      </t:Event>
    </t:History>
  </t:Task>
  <t:Task id="{71367BE0-AD31-42E0-B604-85A980A30129}">
    <t:Anchor>
      <t:Comment id="787961498"/>
    </t:Anchor>
    <t:History>
      <t:Event id="{155CB78F-C917-4B65-9316-939BAA145A92}" time="2025-01-09T16:37:26.737Z">
        <t:Attribution userId="S::liz.hands@sabre.com::eaf1b5ed-05c2-4455-a957-528be987dcc5" userProvider="AD" userName="Hands, Liz"/>
        <t:Anchor>
          <t:Comment id="787961498"/>
        </t:Anchor>
        <t:Create/>
      </t:Event>
      <t:Event id="{0189D21A-295A-4DD7-BAB8-2F26F0DEBE72}" time="2025-01-09T16:37:26.737Z">
        <t:Attribution userId="S::liz.hands@sabre.com::eaf1b5ed-05c2-4455-a957-528be987dcc5" userProvider="AD" userName="Hands, Liz"/>
        <t:Anchor>
          <t:Comment id="787961498"/>
        </t:Anchor>
        <t:Assign userId="S::Branko.Karlezi@sabre.com::32ddb22a-33f9-474b-b4f4-f3ec36fceec0" userProvider="AD" userName="Karlezi, Branko"/>
      </t:Event>
      <t:Event id="{44AF4197-5501-4219-984C-8EE794065D0D}" time="2025-01-09T16:37:26.737Z">
        <t:Attribution userId="S::liz.hands@sabre.com::eaf1b5ed-05c2-4455-a957-528be987dcc5" userProvider="AD" userName="Hands, Liz"/>
        <t:Anchor>
          <t:Comment id="787961498"/>
        </t:Anchor>
        <t:SetTitle title="@Karlezi, Branko see adventure travel trend here - I asked Rochelle if she would like to be quoted (figuring with her fitness regime she did outdoorsy stuff on vacation). But she doesn't. Do you think Richard Addey might be a possibility?"/>
      </t:Event>
      <t:Event id="{8D0CF7A4-F940-4555-B774-E0FF57BF16D6}" time="2025-01-10T12:43:20.244Z">
        <t:Attribution userId="S::branko.karlezi@sabre.com::32ddb22a-33f9-474b-b4f4-f3ec36fceec0" userProvider="AD" userName="Karlezi, Branko"/>
        <t:Anchor>
          <t:Comment id="2009709795"/>
        </t:Anchor>
        <t:UnassignAll/>
      </t:Event>
      <t:Event id="{7742C00F-61FC-4F56-B320-0A30944A5D1D}" time="2025-01-10T12:43:20.244Z">
        <t:Attribution userId="S::branko.karlezi@sabre.com::32ddb22a-33f9-474b-b4f4-f3ec36fceec0" userProvider="AD" userName="Karlezi, Branko"/>
        <t:Anchor>
          <t:Comment id="2009709795"/>
        </t:Anchor>
        <t:Assign userId="S::Liz.Hands@sabre.com::eaf1b5ed-05c2-4455-a957-528be987dcc5" userProvider="AD" userName="Hands, Liz"/>
      </t:Event>
    </t:History>
  </t:Task>
  <t:Task id="{33ACFEE9-E671-48A0-A081-71BCB163E185}">
    <t:Anchor>
      <t:Comment id="48577348"/>
    </t:Anchor>
    <t:History>
      <t:Event id="{2E44164C-552A-4B20-B13F-5F4E7FEA3DDD}" time="2025-01-01T17:23:55.443Z">
        <t:Attribution userId="S::liz.hands@sabre.com::eaf1b5ed-05c2-4455-a957-528be987dcc5" userProvider="AD" userName="Hands, Liz"/>
        <t:Anchor>
          <t:Comment id="48577348"/>
        </t:Anchor>
        <t:Create/>
      </t:Event>
      <t:Event id="{11AB73C2-0E89-4C28-A373-C8983DCC35DB}" time="2025-01-01T17:23:55.443Z">
        <t:Attribution userId="S::liz.hands@sabre.com::eaf1b5ed-05c2-4455-a957-528be987dcc5" userProvider="AD" userName="Hands, Liz"/>
        <t:Anchor>
          <t:Comment id="48577348"/>
        </t:Anchor>
        <t:Assign userId="S::Jessica.K.Goh@sabre.com::30de5973-e927-4309-9c9a-8e89bb7a1dd3" userProvider="AD" userName="Goh, Jessica"/>
      </t:Event>
      <t:Event id="{78D99214-51B7-491B-9EA1-A48F44BC8329}" time="2025-01-01T17:23:55.443Z">
        <t:Attribution userId="S::liz.hands@sabre.com::eaf1b5ed-05c2-4455-a957-528be987dcc5" userProvider="AD" userName="Hands, Liz"/>
        <t:Anchor>
          <t:Comment id="48577348"/>
        </t:Anchor>
        <t:SetTitle title="@Goh, Jessica see Alexis' new chart above. We have merged the 'with teens and with kids' sections. Could you do the same. Remove % of total # of responses. Remove the wording at the bottom. For the title, can we use Travel companions by region"/>
      </t:Event>
    </t:History>
  </t:Task>
  <t:Task id="{ECF6A98A-830A-423F-8591-203D036C3FF7}">
    <t:Anchor>
      <t:Comment id="126623550"/>
    </t:Anchor>
    <t:History>
      <t:Event id="{30333C03-7D4C-4023-B553-26DA8D77297E}" time="2025-01-01T17:34:29.406Z">
        <t:Attribution userId="S::liz.hands@sabre.com::eaf1b5ed-05c2-4455-a957-528be987dcc5" userProvider="AD" userName="Hands, Liz"/>
        <t:Anchor>
          <t:Comment id="126623550"/>
        </t:Anchor>
        <t:Create/>
      </t:Event>
      <t:Event id="{E7A1A7BB-D397-4151-986E-27379D5EAC71}" time="2025-01-01T17:34:29.406Z">
        <t:Attribution userId="S::liz.hands@sabre.com::eaf1b5ed-05c2-4455-a957-528be987dcc5" userProvider="AD" userName="Hands, Liz"/>
        <t:Anchor>
          <t:Comment id="126623550"/>
        </t:Anchor>
        <t:Assign userId="S::Jessica.K.Goh@sabre.com::30de5973-e927-4309-9c9a-8e89bb7a1dd3" userProvider="AD" userName="Goh, Jessica"/>
      </t:Event>
      <t:Event id="{68FF81B1-E9A6-4AD5-BD50-A3EE70DAC966}" time="2025-01-01T17:34:29.406Z">
        <t:Attribution userId="S::liz.hands@sabre.com::eaf1b5ed-05c2-4455-a957-528be987dcc5" userProvider="AD" userName="Hands, Liz"/>
        <t:Anchor>
          <t:Comment id="126623550"/>
        </t:Anchor>
        <t:SetTitle title="@Goh, Jessica - for the title, can you use Significance of carbon emissions information when making leisure bookings. can you remove the wording under the header. Remove the gray graph - let's just keep the red ones. Remove the YoY and the percentages …"/>
      </t:Event>
    </t:History>
  </t:Task>
  <t:Task id="{E86ADF94-4A03-4319-A359-ABBAA51F0D05}">
    <t:Anchor>
      <t:Comment id="911478942"/>
    </t:Anchor>
    <t:History>
      <t:Event id="{871D0375-E565-4034-9730-3DE195B26042}" time="2025-01-09T17:44:31.61Z">
        <t:Attribution userId="S::liz.hands@sabre.com::eaf1b5ed-05c2-4455-a957-528be987dcc5" userProvider="AD" userName="Hands, Liz"/>
        <t:Anchor>
          <t:Comment id="1733032919"/>
        </t:Anchor>
        <t:Create/>
      </t:Event>
      <t:Event id="{83E4132E-9B63-4F79-BF15-970FC3D59CCB}" time="2025-01-09T17:44:31.61Z">
        <t:Attribution userId="S::liz.hands@sabre.com::eaf1b5ed-05c2-4455-a957-528be987dcc5" userProvider="AD" userName="Hands, Liz"/>
        <t:Anchor>
          <t:Comment id="1733032919"/>
        </t:Anchor>
        <t:Assign userId="S::Jessica.K.Goh@sabre.com::30de5973-e927-4309-9c9a-8e89bb7a1dd3" userProvider="AD" userName="Goh, Jessica"/>
      </t:Event>
      <t:Event id="{70767DBE-2F04-41B0-8188-8C9EADE8DDAF}" time="2025-01-09T17:44:31.61Z">
        <t:Attribution userId="S::liz.hands@sabre.com::eaf1b5ed-05c2-4455-a957-528be987dcc5" userProvider="AD" userName="Hands, Liz"/>
        <t:Anchor>
          <t:Comment id="1733032919"/>
        </t:Anchor>
        <t:SetTitle title="Okay great @Goh, Jessica See above. Underneath each of the bars, can we simply add 1 trip, 2 trip, 3 trips 4+ trips to make it easier to see what it's about"/>
      </t:Event>
    </t:History>
  </t:Task>
  <t:Task id="{508BAEB2-8B33-4137-AC1D-A334D1594F8D}">
    <t:Anchor>
      <t:Comment id="1298436266"/>
    </t:Anchor>
    <t:History>
      <t:Event id="{2C8852F1-5903-45B0-8CC9-579CD343115D}" time="2025-01-10T14:41:11.26Z">
        <t:Attribution userId="S::liz.hands@sabre.com::eaf1b5ed-05c2-4455-a957-528be987dcc5" userProvider="AD" userName="Hands, Liz"/>
        <t:Anchor>
          <t:Comment id="1298436266"/>
        </t:Anchor>
        <t:Create/>
      </t:Event>
      <t:Event id="{C3FC23AB-78BB-4F4A-B699-8C9837FD8961}" time="2025-01-10T14:41:11.26Z">
        <t:Attribution userId="S::liz.hands@sabre.com::eaf1b5ed-05c2-4455-a957-528be987dcc5" userProvider="AD" userName="Hands, Liz"/>
        <t:Anchor>
          <t:Comment id="1298436266"/>
        </t:Anchor>
        <t:Assign userId="S::Jessica.K.Goh@sabre.com::30de5973-e927-4309-9c9a-8e89bb7a1dd3" userProvider="AD" userName="Goh, Jessica"/>
      </t:Event>
      <t:Event id="{A15BDAA7-7053-4292-8138-78B0A7A41B5F}" time="2025-01-10T14:41:11.26Z">
        <t:Attribution userId="S::liz.hands@sabre.com::eaf1b5ed-05c2-4455-a957-528be987dcc5" userProvider="AD" userName="Hands, Liz"/>
        <t:Anchor>
          <t:Comment id="1298436266"/>
        </t:Anchor>
        <t:SetTitle title="@Goh, Jessica on advice from Alexis, and I think this makes sense. Can we keep this to January to September as you have. Take out the gray bars completely and take out the % of total passengers as well as the percentage figures on the left of the grap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7D52E5226FD4CBB662445957DE733" ma:contentTypeVersion="21" ma:contentTypeDescription="Create a new document." ma:contentTypeScope="" ma:versionID="ce7ac835bd906e99ecae5cf76aca8458">
  <xsd:schema xmlns:xsd="http://www.w3.org/2001/XMLSchema" xmlns:xs="http://www.w3.org/2001/XMLSchema" xmlns:p="http://schemas.microsoft.com/office/2006/metadata/properties" xmlns:ns2="43b27c14-2407-4da6-b6ec-e6e12faa4910" xmlns:ns3="5e13e6e0-f896-4c6c-93f0-7146bc7acb96" targetNamespace="http://schemas.microsoft.com/office/2006/metadata/properties" ma:root="true" ma:fieldsID="c7eb93e877a6044437dce7057972d178" ns2:_="" ns3:_="">
    <xsd:import namespace="43b27c14-2407-4da6-b6ec-e6e12faa4910"/>
    <xsd:import namespace="5e13e6e0-f896-4c6c-93f0-7146bc7acb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27c14-2407-4da6-b6ec-e6e12faa4910"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Location" ma:index="7" nillable="true" ma:displayName="Location" ma:internalName="MediaServiceLocation"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855b0b-a45e-4794-8fbc-3c07d36b4f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3e6e0-f896-4c6c-93f0-7146bc7acb96"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de0d999-c79b-4159-853a-d82c5b1663e4}" ma:internalName="TaxCatchAll" ma:showField="CatchAllData" ma:web="5e13e6e0-f896-4c6c-93f0-7146bc7acb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b27c14-2407-4da6-b6ec-e6e12faa4910">
      <Terms xmlns="http://schemas.microsoft.com/office/infopath/2007/PartnerControls"/>
    </lcf76f155ced4ddcb4097134ff3c332f>
    <TaxCatchAll xmlns="5e13e6e0-f896-4c6c-93f0-7146bc7acb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DF02E-CC51-4593-9A32-A60B688CF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27c14-2407-4da6-b6ec-e6e12faa4910"/>
    <ds:schemaRef ds:uri="5e13e6e0-f896-4c6c-93f0-7146bc7ac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BE6B4E-4E59-4B85-9148-5DAD06675C5F}">
  <ds:schemaRefs>
    <ds:schemaRef ds:uri="http://schemas.microsoft.com/office/2006/metadata/properties"/>
    <ds:schemaRef ds:uri="http://schemas.microsoft.com/office/infopath/2007/PartnerControls"/>
    <ds:schemaRef ds:uri="43b27c14-2407-4da6-b6ec-e6e12faa4910"/>
    <ds:schemaRef ds:uri="5e13e6e0-f896-4c6c-93f0-7146bc7acb96"/>
  </ds:schemaRefs>
</ds:datastoreItem>
</file>

<file path=customXml/itemProps3.xml><?xml version="1.0" encoding="utf-8"?>
<ds:datastoreItem xmlns:ds="http://schemas.openxmlformats.org/officeDocument/2006/customXml" ds:itemID="{BF12E074-181E-424B-9F46-76ECC7A9AE49}">
  <ds:schemaRefs>
    <ds:schemaRef ds:uri="http://schemas.microsoft.com/sharepoint/v3/contenttype/forms"/>
  </ds:schemaRefs>
</ds:datastoreItem>
</file>

<file path=docMetadata/LabelInfo.xml><?xml version="1.0" encoding="utf-8"?>
<clbl:labelList xmlns:clbl="http://schemas.microsoft.com/office/2020/mipLabelMetadata">
  <clbl:label id="{03ceccf2-fe27-4c66-abdb-699141848e61}" enabled="0" method="" siteId="{03ceccf2-fe27-4c66-abdb-699141848e61}"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Sabre</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Hands, Liz</dc:creator>
  <cp:keywords/>
  <dc:description/>
  <cp:lastModifiedBy>Hands, Liz</cp:lastModifiedBy>
  <cp:revision>2</cp:revision>
  <dcterms:created xsi:type="dcterms:W3CDTF">2025-01-20T10:44:00Z</dcterms:created>
  <dcterms:modified xsi:type="dcterms:W3CDTF">2025-01-20T10:44:00Z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0x0101009B27D52E5226FD4CBB662445957DE733</vt:lpwstr>
  </property>
  <property fmtid="{D5CDD505-2E9C-101B-9397-08002B2CF9AE}" pid="3" name="MediaServiceImageTags">
    <vt:lpwstr/>
  </property>
</Properties>
</file>